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38AD2" w14:textId="798DFD8B" w:rsidR="004501ED" w:rsidRDefault="00BF4B19" w:rsidP="00DC3EBD">
      <w:pPr>
        <w:pStyle w:val="PlainText"/>
        <w:jc w:val="center"/>
        <w:rPr>
          <w:rFonts w:ascii="Times New Roman" w:hAnsi="Times New Roman"/>
          <w:b/>
          <w:sz w:val="21"/>
          <w:szCs w:val="21"/>
        </w:rPr>
      </w:pPr>
      <w:r>
        <w:rPr>
          <w:rFonts w:ascii="Times New Roman" w:hAnsi="Times New Roman"/>
          <w:b/>
          <w:sz w:val="21"/>
          <w:szCs w:val="21"/>
        </w:rPr>
        <w:t>OTIRO</w:t>
      </w:r>
      <w:r w:rsidR="008556FC">
        <w:rPr>
          <w:rFonts w:ascii="Times New Roman" w:hAnsi="Times New Roman"/>
          <w:b/>
          <w:sz w:val="21"/>
          <w:szCs w:val="21"/>
        </w:rPr>
        <w:t xml:space="preserve"> SUBSTITUTE INSURED</w:t>
      </w:r>
    </w:p>
    <w:p w14:paraId="12521461" w14:textId="77777777" w:rsidR="00186430" w:rsidRDefault="008556FC" w:rsidP="00DC3EBD">
      <w:pPr>
        <w:pStyle w:val="PlainText"/>
        <w:jc w:val="center"/>
        <w:rPr>
          <w:rFonts w:ascii="Times New Roman" w:hAnsi="Times New Roman"/>
          <w:b/>
          <w:sz w:val="21"/>
          <w:szCs w:val="21"/>
        </w:rPr>
      </w:pPr>
      <w:r>
        <w:rPr>
          <w:rFonts w:ascii="Times New Roman" w:hAnsi="Times New Roman"/>
          <w:b/>
          <w:sz w:val="21"/>
          <w:szCs w:val="21"/>
        </w:rPr>
        <w:t xml:space="preserve"> </w:t>
      </w:r>
      <w:r w:rsidR="00DC3EBD" w:rsidRPr="00A14D37">
        <w:rPr>
          <w:rFonts w:ascii="Times New Roman" w:hAnsi="Times New Roman"/>
          <w:b/>
          <w:sz w:val="21"/>
          <w:szCs w:val="21"/>
        </w:rPr>
        <w:t>ENDORSEMENT</w:t>
      </w:r>
    </w:p>
    <w:p w14:paraId="6A04B1CB" w14:textId="77777777" w:rsidR="00186430" w:rsidRDefault="00186430" w:rsidP="00DC3EBD">
      <w:pPr>
        <w:pStyle w:val="PlainText"/>
        <w:jc w:val="center"/>
        <w:rPr>
          <w:rFonts w:ascii="Times New Roman" w:hAnsi="Times New Roman"/>
          <w:b/>
          <w:sz w:val="21"/>
          <w:szCs w:val="21"/>
        </w:rPr>
      </w:pPr>
    </w:p>
    <w:p w14:paraId="6A5A2CDD" w14:textId="71E49A69" w:rsidR="00DC3EBD" w:rsidRPr="00186430" w:rsidRDefault="00DC3EBD" w:rsidP="00DC3EBD">
      <w:pPr>
        <w:pStyle w:val="PlainText"/>
        <w:jc w:val="center"/>
        <w:rPr>
          <w:rFonts w:ascii="Times New Roman" w:hAnsi="Times New Roman"/>
          <w:b/>
        </w:rPr>
      </w:pPr>
      <w:r w:rsidRPr="00186430">
        <w:rPr>
          <w:rFonts w:ascii="Times New Roman" w:hAnsi="Times New Roman"/>
          <w:b/>
        </w:rPr>
        <w:t xml:space="preserve">ATTACHED TO POLICY NO. </w:t>
      </w:r>
      <w:r w:rsidRPr="00186430">
        <w:rPr>
          <w:rFonts w:ascii="Times New Roman" w:hAnsi="Times New Roman"/>
          <w:b/>
        </w:rPr>
        <w:fldChar w:fldCharType="begin">
          <w:ffData>
            <w:name w:val="Text1"/>
            <w:enabled/>
            <w:calcOnExit w:val="0"/>
            <w:textInput>
              <w:default w:val="[FILL IN]"/>
            </w:textInput>
          </w:ffData>
        </w:fldChar>
      </w:r>
      <w:r w:rsidRPr="00186430">
        <w:rPr>
          <w:rFonts w:ascii="Times New Roman" w:hAnsi="Times New Roman"/>
          <w:b/>
        </w:rPr>
        <w:instrText xml:space="preserve"> FORMTEXT </w:instrText>
      </w:r>
      <w:r w:rsidRPr="00186430">
        <w:rPr>
          <w:rFonts w:ascii="Times New Roman" w:hAnsi="Times New Roman"/>
          <w:b/>
        </w:rPr>
      </w:r>
      <w:r w:rsidRPr="00186430">
        <w:rPr>
          <w:rFonts w:ascii="Times New Roman" w:hAnsi="Times New Roman"/>
          <w:b/>
        </w:rPr>
        <w:fldChar w:fldCharType="separate"/>
      </w:r>
      <w:r w:rsidRPr="00186430">
        <w:rPr>
          <w:rFonts w:ascii="Times New Roman" w:hAnsi="Times New Roman"/>
          <w:b/>
          <w:noProof/>
        </w:rPr>
        <w:t>[FILL IN]</w:t>
      </w:r>
      <w:r w:rsidRPr="00186430">
        <w:rPr>
          <w:rFonts w:ascii="Times New Roman" w:hAnsi="Times New Roman"/>
          <w:b/>
        </w:rPr>
        <w:fldChar w:fldCharType="end"/>
      </w:r>
    </w:p>
    <w:p w14:paraId="2077FED7" w14:textId="77777777" w:rsidR="00DC3EBD" w:rsidRPr="00186430" w:rsidRDefault="00DC3EBD" w:rsidP="00DC3EBD">
      <w:pPr>
        <w:pStyle w:val="PlainText"/>
        <w:jc w:val="center"/>
        <w:rPr>
          <w:rFonts w:ascii="Times New Roman" w:hAnsi="Times New Roman"/>
          <w:b/>
        </w:rPr>
      </w:pPr>
      <w:r w:rsidRPr="00186430">
        <w:rPr>
          <w:rFonts w:ascii="Times New Roman" w:hAnsi="Times New Roman"/>
          <w:b/>
        </w:rPr>
        <w:t>ISSUED BY</w:t>
      </w:r>
    </w:p>
    <w:p w14:paraId="36784ECE" w14:textId="3228116A" w:rsidR="00DC3EBD" w:rsidRDefault="008556FC" w:rsidP="00DC3EBD">
      <w:pPr>
        <w:pStyle w:val="PlainText"/>
        <w:jc w:val="center"/>
        <w:rPr>
          <w:rFonts w:ascii="Times New Roman" w:hAnsi="Times New Roman"/>
          <w:b/>
        </w:rPr>
      </w:pPr>
      <w:r w:rsidRPr="00186430">
        <w:rPr>
          <w:rFonts w:ascii="Times New Roman" w:hAnsi="Times New Roman"/>
          <w:b/>
        </w:rPr>
        <w:t>WFG NATIONAL TITLE INSURANCE COMPANY</w:t>
      </w:r>
    </w:p>
    <w:p w14:paraId="2E9326C0" w14:textId="77777777" w:rsidR="00186430" w:rsidRPr="00A14D37" w:rsidRDefault="00186430" w:rsidP="00DC3EBD">
      <w:pPr>
        <w:pStyle w:val="PlainText"/>
        <w:jc w:val="center"/>
        <w:rPr>
          <w:rFonts w:ascii="Times New Roman" w:hAnsi="Times New Roman"/>
          <w:sz w:val="21"/>
          <w:szCs w:val="21"/>
        </w:rPr>
      </w:pPr>
    </w:p>
    <w:p w14:paraId="4074005D" w14:textId="77777777" w:rsidR="00DC3EBD" w:rsidRPr="00A14D37" w:rsidRDefault="00DC3EBD" w:rsidP="00DC3EBD">
      <w:pPr>
        <w:pStyle w:val="PlainText"/>
        <w:jc w:val="center"/>
        <w:rPr>
          <w:rFonts w:ascii="Times New Roman" w:hAnsi="Times New Roman"/>
          <w:sz w:val="21"/>
          <w:szCs w:val="21"/>
        </w:rPr>
      </w:pPr>
    </w:p>
    <w:p w14:paraId="3D3ECD39" w14:textId="141F778A" w:rsidR="00DC3EBD" w:rsidRPr="00186430" w:rsidRDefault="00DC3EBD" w:rsidP="00DC3EBD">
      <w:pPr>
        <w:pStyle w:val="PlainText"/>
        <w:tabs>
          <w:tab w:val="left" w:pos="1098"/>
        </w:tabs>
        <w:rPr>
          <w:rFonts w:ascii="Arial" w:hAnsi="Arial" w:cs="Arial"/>
        </w:rPr>
      </w:pPr>
      <w:r w:rsidRPr="00186430">
        <w:rPr>
          <w:rFonts w:ascii="Arial" w:hAnsi="Arial" w:cs="Arial"/>
        </w:rPr>
        <w:t>Date</w:t>
      </w:r>
      <w:r w:rsidRPr="00186430">
        <w:rPr>
          <w:rFonts w:ascii="Arial" w:hAnsi="Arial" w:cs="Arial"/>
        </w:rPr>
        <w:tab/>
        <w:t xml:space="preserve">: </w:t>
      </w:r>
      <w:r w:rsidR="00BF4B19" w:rsidRPr="00186430">
        <w:rPr>
          <w:rFonts w:ascii="Arial" w:hAnsi="Arial" w:cs="Arial"/>
        </w:rPr>
        <w:tab/>
      </w:r>
      <w:r w:rsidR="00BF4B19" w:rsidRPr="00186430">
        <w:rPr>
          <w:rFonts w:ascii="Arial" w:hAnsi="Arial" w:cs="Arial"/>
        </w:rPr>
        <w:tab/>
      </w:r>
      <w:r w:rsidRPr="00186430">
        <w:rPr>
          <w:rFonts w:ascii="Arial" w:hAnsi="Arial" w:cs="Arial"/>
        </w:rPr>
        <w:fldChar w:fldCharType="begin">
          <w:ffData>
            <w:name w:val="Text1"/>
            <w:enabled/>
            <w:calcOnExit w:val="0"/>
            <w:textInput>
              <w:default w:val="[FILL IN]"/>
            </w:textInput>
          </w:ffData>
        </w:fldChar>
      </w:r>
      <w:r w:rsidRPr="00186430">
        <w:rPr>
          <w:rFonts w:ascii="Arial" w:hAnsi="Arial" w:cs="Arial"/>
        </w:rPr>
        <w:instrText xml:space="preserve"> FORMTEXT </w:instrText>
      </w:r>
      <w:r w:rsidRPr="00186430">
        <w:rPr>
          <w:rFonts w:ascii="Arial" w:hAnsi="Arial" w:cs="Arial"/>
        </w:rPr>
      </w:r>
      <w:r w:rsidRPr="00186430">
        <w:rPr>
          <w:rFonts w:ascii="Arial" w:hAnsi="Arial" w:cs="Arial"/>
        </w:rPr>
        <w:fldChar w:fldCharType="separate"/>
      </w:r>
      <w:r w:rsidRPr="00186430">
        <w:rPr>
          <w:rFonts w:ascii="Arial" w:hAnsi="Arial" w:cs="Arial"/>
          <w:noProof/>
        </w:rPr>
        <w:t>[FILL IN]</w:t>
      </w:r>
      <w:r w:rsidRPr="00186430">
        <w:rPr>
          <w:rFonts w:ascii="Arial" w:hAnsi="Arial" w:cs="Arial"/>
        </w:rPr>
        <w:fldChar w:fldCharType="end"/>
      </w:r>
      <w:r w:rsidRPr="00186430">
        <w:rPr>
          <w:rFonts w:ascii="Arial" w:hAnsi="Arial" w:cs="Arial"/>
        </w:rPr>
        <w:t xml:space="preserve"> </w:t>
      </w:r>
    </w:p>
    <w:p w14:paraId="5744C6FD" w14:textId="3A53E8B1" w:rsidR="00BF4B19" w:rsidRPr="00186430" w:rsidRDefault="00186430" w:rsidP="00DC3EBD">
      <w:pPr>
        <w:pStyle w:val="PlainText"/>
        <w:tabs>
          <w:tab w:val="left" w:pos="1098"/>
        </w:tabs>
        <w:rPr>
          <w:rFonts w:ascii="Arial" w:hAnsi="Arial" w:cs="Arial"/>
        </w:rPr>
      </w:pPr>
      <w:r w:rsidRPr="00186430">
        <w:rPr>
          <w:rFonts w:ascii="Arial" w:hAnsi="Arial" w:cs="Arial"/>
        </w:rPr>
        <w:t>Order Reference:</w:t>
      </w:r>
      <w:r w:rsidRPr="00186430">
        <w:rPr>
          <w:rFonts w:ascii="Arial" w:hAnsi="Arial" w:cs="Arial"/>
        </w:rPr>
        <w:tab/>
        <w:t xml:space="preserve">[FILL IN] </w:t>
      </w:r>
    </w:p>
    <w:p w14:paraId="2D53CA97" w14:textId="24621A6D" w:rsidR="00DC3EBD" w:rsidRPr="00186430" w:rsidRDefault="00DC3EBD" w:rsidP="00DC3EBD">
      <w:pPr>
        <w:pStyle w:val="PlainText"/>
        <w:tabs>
          <w:tab w:val="left" w:pos="1080"/>
        </w:tabs>
        <w:rPr>
          <w:rFonts w:ascii="Arial" w:hAnsi="Arial" w:cs="Arial"/>
        </w:rPr>
      </w:pPr>
      <w:r w:rsidRPr="00186430">
        <w:rPr>
          <w:rFonts w:ascii="Arial" w:hAnsi="Arial" w:cs="Arial"/>
        </w:rPr>
        <w:t>Premium</w:t>
      </w:r>
      <w:r w:rsidRPr="00186430">
        <w:rPr>
          <w:rFonts w:ascii="Arial" w:hAnsi="Arial" w:cs="Arial"/>
        </w:rPr>
        <w:tab/>
        <w:t>:</w:t>
      </w:r>
      <w:r w:rsidR="00BF4B19" w:rsidRPr="00186430">
        <w:rPr>
          <w:rFonts w:ascii="Arial" w:hAnsi="Arial" w:cs="Arial"/>
        </w:rPr>
        <w:tab/>
      </w:r>
      <w:r w:rsidR="00BF4B19" w:rsidRPr="00186430">
        <w:rPr>
          <w:rFonts w:ascii="Arial" w:hAnsi="Arial" w:cs="Arial"/>
        </w:rPr>
        <w:tab/>
      </w:r>
      <w:r w:rsidRPr="00186430">
        <w:rPr>
          <w:rFonts w:ascii="Arial" w:hAnsi="Arial" w:cs="Arial"/>
        </w:rPr>
        <w:fldChar w:fldCharType="begin">
          <w:ffData>
            <w:name w:val="Text1"/>
            <w:enabled/>
            <w:calcOnExit w:val="0"/>
            <w:textInput>
              <w:default w:val="[FILL IN]"/>
            </w:textInput>
          </w:ffData>
        </w:fldChar>
      </w:r>
      <w:r w:rsidRPr="00186430">
        <w:rPr>
          <w:rFonts w:ascii="Arial" w:hAnsi="Arial" w:cs="Arial"/>
        </w:rPr>
        <w:instrText xml:space="preserve"> FORMTEXT </w:instrText>
      </w:r>
      <w:r w:rsidRPr="00186430">
        <w:rPr>
          <w:rFonts w:ascii="Arial" w:hAnsi="Arial" w:cs="Arial"/>
        </w:rPr>
      </w:r>
      <w:r w:rsidRPr="00186430">
        <w:rPr>
          <w:rFonts w:ascii="Arial" w:hAnsi="Arial" w:cs="Arial"/>
        </w:rPr>
        <w:fldChar w:fldCharType="separate"/>
      </w:r>
      <w:r w:rsidRPr="00186430">
        <w:rPr>
          <w:rFonts w:ascii="Arial" w:hAnsi="Arial" w:cs="Arial"/>
          <w:noProof/>
        </w:rPr>
        <w:t>[FILL IN]</w:t>
      </w:r>
      <w:r w:rsidRPr="00186430">
        <w:rPr>
          <w:rFonts w:ascii="Arial" w:hAnsi="Arial" w:cs="Arial"/>
        </w:rPr>
        <w:fldChar w:fldCharType="end"/>
      </w:r>
      <w:r w:rsidR="00186430" w:rsidRPr="00186430">
        <w:rPr>
          <w:rFonts w:ascii="Arial" w:hAnsi="Arial" w:cs="Arial"/>
        </w:rPr>
        <w:t xml:space="preserve"> </w:t>
      </w:r>
    </w:p>
    <w:p w14:paraId="028FD641" w14:textId="77777777" w:rsidR="00DC3EBD" w:rsidRPr="00186430" w:rsidRDefault="00DC3EBD" w:rsidP="00DC3EBD">
      <w:pPr>
        <w:pStyle w:val="PlainText"/>
        <w:rPr>
          <w:rFonts w:ascii="Arial" w:hAnsi="Arial" w:cs="Arial"/>
        </w:rPr>
      </w:pPr>
    </w:p>
    <w:p w14:paraId="631B3575" w14:textId="6CE0C448" w:rsidR="00DC3EBD" w:rsidRPr="00186430" w:rsidRDefault="00DC3EBD" w:rsidP="00DC3EBD">
      <w:pPr>
        <w:ind w:left="720" w:hanging="720"/>
        <w:jc w:val="both"/>
        <w:rPr>
          <w:rFonts w:ascii="Arial" w:hAnsi="Arial" w:cs="Arial"/>
        </w:rPr>
      </w:pPr>
      <w:r w:rsidRPr="00186430">
        <w:rPr>
          <w:rFonts w:ascii="Arial" w:hAnsi="Arial" w:cs="Arial"/>
        </w:rPr>
        <w:t xml:space="preserve">The Company hereby amends the </w:t>
      </w:r>
      <w:r w:rsidR="00AD4810" w:rsidRPr="00186430">
        <w:rPr>
          <w:rFonts w:ascii="Arial" w:hAnsi="Arial" w:cs="Arial"/>
        </w:rPr>
        <w:t>p</w:t>
      </w:r>
      <w:r w:rsidRPr="00186430">
        <w:rPr>
          <w:rFonts w:ascii="Arial" w:hAnsi="Arial" w:cs="Arial"/>
        </w:rPr>
        <w:t xml:space="preserve">olicy by changing the </w:t>
      </w:r>
      <w:r w:rsidR="00AD4810" w:rsidRPr="00186430">
        <w:rPr>
          <w:rFonts w:ascii="Arial" w:hAnsi="Arial" w:cs="Arial"/>
        </w:rPr>
        <w:t>I</w:t>
      </w:r>
      <w:r w:rsidRPr="00186430">
        <w:rPr>
          <w:rFonts w:ascii="Arial" w:hAnsi="Arial" w:cs="Arial"/>
        </w:rPr>
        <w:t xml:space="preserve">nsured previously named in the </w:t>
      </w:r>
      <w:r w:rsidR="00AD4810" w:rsidRPr="00186430">
        <w:rPr>
          <w:rFonts w:ascii="Arial" w:hAnsi="Arial" w:cs="Arial"/>
        </w:rPr>
        <w:t xml:space="preserve">policy </w:t>
      </w:r>
      <w:r w:rsidRPr="00186430">
        <w:rPr>
          <w:rFonts w:ascii="Arial" w:hAnsi="Arial" w:cs="Arial"/>
        </w:rPr>
        <w:t>to:</w:t>
      </w:r>
    </w:p>
    <w:p w14:paraId="25DEAC0A" w14:textId="77777777" w:rsidR="00DC3EBD" w:rsidRPr="00186430" w:rsidRDefault="00DC3EBD" w:rsidP="00DC3EBD">
      <w:pPr>
        <w:ind w:left="720" w:hanging="720"/>
        <w:jc w:val="both"/>
        <w:rPr>
          <w:rFonts w:ascii="Arial" w:hAnsi="Arial" w:cs="Arial"/>
        </w:rPr>
      </w:pPr>
    </w:p>
    <w:p w14:paraId="6A7AC0A4" w14:textId="77777777" w:rsidR="00DC3EBD" w:rsidRPr="00186430" w:rsidRDefault="00DC3EBD" w:rsidP="00DC3EBD">
      <w:pPr>
        <w:ind w:left="720"/>
        <w:jc w:val="both"/>
        <w:rPr>
          <w:rFonts w:ascii="Arial" w:hAnsi="Arial" w:cs="Arial"/>
        </w:rPr>
      </w:pPr>
      <w:r w:rsidRPr="00186430">
        <w:rPr>
          <w:rFonts w:ascii="Arial" w:hAnsi="Arial" w:cs="Arial"/>
        </w:rPr>
        <w:fldChar w:fldCharType="begin">
          <w:ffData>
            <w:name w:val="Text6"/>
            <w:enabled/>
            <w:calcOnExit w:val="0"/>
            <w:textInput>
              <w:default w:val="[FILL IN]"/>
            </w:textInput>
          </w:ffData>
        </w:fldChar>
      </w:r>
      <w:r w:rsidRPr="00186430">
        <w:rPr>
          <w:rFonts w:ascii="Arial" w:hAnsi="Arial" w:cs="Arial"/>
        </w:rPr>
        <w:instrText xml:space="preserve"> FORMTEXT </w:instrText>
      </w:r>
      <w:r w:rsidRPr="00186430">
        <w:rPr>
          <w:rFonts w:ascii="Arial" w:hAnsi="Arial" w:cs="Arial"/>
        </w:rPr>
      </w:r>
      <w:r w:rsidRPr="00186430">
        <w:rPr>
          <w:rFonts w:ascii="Arial" w:hAnsi="Arial" w:cs="Arial"/>
        </w:rPr>
        <w:fldChar w:fldCharType="separate"/>
      </w:r>
      <w:r w:rsidRPr="00186430">
        <w:rPr>
          <w:rFonts w:ascii="Arial" w:hAnsi="Arial" w:cs="Arial"/>
          <w:noProof/>
        </w:rPr>
        <w:t>[FILL IN]</w:t>
      </w:r>
      <w:r w:rsidRPr="00186430">
        <w:rPr>
          <w:rFonts w:ascii="Arial" w:hAnsi="Arial" w:cs="Arial"/>
        </w:rPr>
        <w:fldChar w:fldCharType="end"/>
      </w:r>
    </w:p>
    <w:p w14:paraId="023D3896" w14:textId="77777777" w:rsidR="00DC3EBD" w:rsidRPr="00186430" w:rsidRDefault="00DC3EBD" w:rsidP="00DC3EBD">
      <w:pPr>
        <w:ind w:left="720" w:hanging="720"/>
        <w:jc w:val="both"/>
        <w:rPr>
          <w:rFonts w:ascii="Arial" w:hAnsi="Arial" w:cs="Arial"/>
        </w:rPr>
      </w:pPr>
    </w:p>
    <w:p w14:paraId="01B08047" w14:textId="7DD2A8EE" w:rsidR="00DC3EBD" w:rsidRPr="00186430" w:rsidRDefault="00DC3EBD" w:rsidP="00DC3EBD">
      <w:pPr>
        <w:pStyle w:val="Heading3"/>
        <w:jc w:val="both"/>
        <w:rPr>
          <w:rFonts w:ascii="Arial" w:hAnsi="Arial" w:cs="Arial"/>
          <w:sz w:val="20"/>
        </w:rPr>
      </w:pPr>
      <w:r w:rsidRPr="00186430">
        <w:rPr>
          <w:rFonts w:ascii="Arial" w:hAnsi="Arial" w:cs="Arial"/>
          <w:sz w:val="20"/>
        </w:rPr>
        <w:t>This endorsement is effective only if</w:t>
      </w:r>
      <w:r w:rsidR="00AD4810" w:rsidRPr="00186430">
        <w:rPr>
          <w:rFonts w:ascii="Arial" w:hAnsi="Arial" w:cs="Arial"/>
          <w:sz w:val="20"/>
        </w:rPr>
        <w:t>:</w:t>
      </w:r>
    </w:p>
    <w:p w14:paraId="6B35D698" w14:textId="77777777" w:rsidR="00DC3EBD" w:rsidRPr="00186430" w:rsidRDefault="00DC3EBD" w:rsidP="00DC3EBD">
      <w:pPr>
        <w:ind w:left="720" w:hanging="720"/>
        <w:jc w:val="both"/>
        <w:rPr>
          <w:rFonts w:ascii="Arial" w:hAnsi="Arial" w:cs="Arial"/>
        </w:rPr>
      </w:pPr>
    </w:p>
    <w:p w14:paraId="0B767BE7" w14:textId="77777777" w:rsidR="00DC3EBD" w:rsidRPr="00186430" w:rsidRDefault="00DC3EBD" w:rsidP="00DC3EBD">
      <w:pPr>
        <w:ind w:left="360" w:hanging="360"/>
        <w:jc w:val="both"/>
        <w:rPr>
          <w:rFonts w:ascii="Arial" w:hAnsi="Arial" w:cs="Arial"/>
        </w:rPr>
      </w:pPr>
      <w:r w:rsidRPr="00186430">
        <w:rPr>
          <w:rFonts w:ascii="Arial" w:hAnsi="Arial" w:cs="Arial"/>
        </w:rPr>
        <w:t>(1)</w:t>
      </w:r>
      <w:r w:rsidRPr="00186430">
        <w:rPr>
          <w:rFonts w:ascii="Arial" w:hAnsi="Arial" w:cs="Arial"/>
        </w:rPr>
        <w:tab/>
      </w:r>
      <w:proofErr w:type="gramStart"/>
      <w:r w:rsidRPr="00186430">
        <w:rPr>
          <w:rFonts w:ascii="Arial" w:hAnsi="Arial" w:cs="Arial"/>
        </w:rPr>
        <w:t>the</w:t>
      </w:r>
      <w:proofErr w:type="gramEnd"/>
      <w:r w:rsidRPr="00186430">
        <w:rPr>
          <w:rFonts w:ascii="Arial" w:hAnsi="Arial" w:cs="Arial"/>
        </w:rPr>
        <w:t xml:space="preserve"> above named Insured, on or before the date of this endorsement, acquired an insurable interest in the Land for no present monetary consideration, and</w:t>
      </w:r>
    </w:p>
    <w:p w14:paraId="5B7C1479" w14:textId="77777777" w:rsidR="00DC3EBD" w:rsidRPr="00186430" w:rsidRDefault="00DC3EBD" w:rsidP="00DC3EBD">
      <w:pPr>
        <w:ind w:left="360" w:hanging="360"/>
        <w:jc w:val="both"/>
        <w:rPr>
          <w:rFonts w:ascii="Arial" w:hAnsi="Arial" w:cs="Arial"/>
        </w:rPr>
      </w:pPr>
    </w:p>
    <w:p w14:paraId="422A51B4" w14:textId="77777777" w:rsidR="00DC3EBD" w:rsidRPr="00186430" w:rsidRDefault="00DC3EBD" w:rsidP="00DC3EBD">
      <w:pPr>
        <w:ind w:left="360" w:hanging="360"/>
        <w:jc w:val="both"/>
        <w:rPr>
          <w:rFonts w:ascii="Arial" w:hAnsi="Arial" w:cs="Arial"/>
        </w:rPr>
      </w:pPr>
      <w:r w:rsidRPr="00186430">
        <w:rPr>
          <w:rFonts w:ascii="Arial" w:hAnsi="Arial" w:cs="Arial"/>
        </w:rPr>
        <w:t>(2)</w:t>
      </w:r>
      <w:r w:rsidRPr="00186430">
        <w:rPr>
          <w:rFonts w:ascii="Arial" w:hAnsi="Arial" w:cs="Arial"/>
        </w:rPr>
        <w:tab/>
        <w:t>one or more of the following describes the relationship between the above named Insured and the previous Insured:</w:t>
      </w:r>
    </w:p>
    <w:p w14:paraId="6C8D47DF" w14:textId="77777777" w:rsidR="00DC3EBD" w:rsidRPr="00186430" w:rsidRDefault="00DC3EBD" w:rsidP="00DC3EBD">
      <w:pPr>
        <w:ind w:left="720" w:hanging="720"/>
        <w:jc w:val="both"/>
        <w:rPr>
          <w:rFonts w:ascii="Arial" w:hAnsi="Arial" w:cs="Arial"/>
        </w:rPr>
      </w:pPr>
    </w:p>
    <w:p w14:paraId="019943FC" w14:textId="05D6F020" w:rsidR="0085395D" w:rsidRPr="00186430" w:rsidRDefault="00D63F1E" w:rsidP="00D1234E">
      <w:pPr>
        <w:pStyle w:val="ListParagraph"/>
        <w:numPr>
          <w:ilvl w:val="0"/>
          <w:numId w:val="1"/>
        </w:numPr>
        <w:jc w:val="both"/>
        <w:rPr>
          <w:rFonts w:ascii="Arial" w:hAnsi="Arial" w:cs="Arial"/>
        </w:rPr>
      </w:pPr>
      <w:r w:rsidRPr="00186430">
        <w:rPr>
          <w:rFonts w:ascii="Arial" w:hAnsi="Arial" w:cs="Arial"/>
        </w:rPr>
        <w:t xml:space="preserve">the above named </w:t>
      </w:r>
      <w:r w:rsidR="00CC0075" w:rsidRPr="00186430">
        <w:rPr>
          <w:rFonts w:ascii="Arial" w:hAnsi="Arial" w:cs="Arial"/>
        </w:rPr>
        <w:t>I</w:t>
      </w:r>
      <w:r w:rsidRPr="00186430">
        <w:rPr>
          <w:rFonts w:ascii="Arial" w:hAnsi="Arial" w:cs="Arial"/>
        </w:rPr>
        <w:t xml:space="preserve">nsured is </w:t>
      </w:r>
      <w:r w:rsidR="0085395D" w:rsidRPr="00186430">
        <w:rPr>
          <w:rFonts w:ascii="Arial" w:hAnsi="Arial" w:cs="Arial"/>
        </w:rPr>
        <w:t xml:space="preserve">the </w:t>
      </w:r>
      <w:bookmarkStart w:id="0" w:name="_GoBack"/>
      <w:r w:rsidR="0085395D" w:rsidRPr="00186430">
        <w:rPr>
          <w:rFonts w:ascii="Arial" w:hAnsi="Arial" w:cs="Arial"/>
        </w:rPr>
        <w:t>successor to the Title of a</w:t>
      </w:r>
      <w:r w:rsidR="0013080C" w:rsidRPr="00186430">
        <w:rPr>
          <w:rFonts w:ascii="Arial" w:hAnsi="Arial" w:cs="Arial"/>
        </w:rPr>
        <w:t xml:space="preserve"> previous</w:t>
      </w:r>
      <w:r w:rsidR="0085395D" w:rsidRPr="00186430">
        <w:rPr>
          <w:rFonts w:ascii="Arial" w:hAnsi="Arial" w:cs="Arial"/>
        </w:rPr>
        <w:t xml:space="preserve"> Insured by operation of law as distinguished from purchase, including heirs</w:t>
      </w:r>
      <w:bookmarkEnd w:id="0"/>
      <w:r w:rsidR="0085395D" w:rsidRPr="00186430">
        <w:rPr>
          <w:rFonts w:ascii="Arial" w:hAnsi="Arial" w:cs="Arial"/>
        </w:rPr>
        <w:t>, devisees, survivors, personal representatives, or next of kin;</w:t>
      </w:r>
    </w:p>
    <w:p w14:paraId="63D8DA8B" w14:textId="77777777" w:rsidR="0085395D" w:rsidRPr="00186430" w:rsidRDefault="0085395D" w:rsidP="00D1234E">
      <w:pPr>
        <w:pStyle w:val="ListParagraph"/>
        <w:jc w:val="both"/>
        <w:rPr>
          <w:rFonts w:ascii="Arial" w:hAnsi="Arial" w:cs="Arial"/>
        </w:rPr>
      </w:pPr>
    </w:p>
    <w:p w14:paraId="030B1BEB" w14:textId="31742F53" w:rsidR="00DC3EBD" w:rsidRPr="00186430" w:rsidRDefault="0085395D" w:rsidP="0085395D">
      <w:pPr>
        <w:ind w:left="720" w:hanging="360"/>
        <w:jc w:val="both"/>
        <w:rPr>
          <w:rFonts w:ascii="Arial" w:hAnsi="Arial" w:cs="Arial"/>
        </w:rPr>
      </w:pPr>
      <w:r w:rsidRPr="00186430">
        <w:rPr>
          <w:rFonts w:ascii="Arial" w:hAnsi="Arial" w:cs="Arial"/>
        </w:rPr>
        <w:t>(b)</w:t>
      </w:r>
      <w:r w:rsidRPr="00186430">
        <w:rPr>
          <w:rFonts w:ascii="Arial" w:hAnsi="Arial" w:cs="Arial"/>
        </w:rPr>
        <w:tab/>
      </w:r>
      <w:r w:rsidR="00DC3EBD" w:rsidRPr="00186430">
        <w:rPr>
          <w:rFonts w:ascii="Arial" w:hAnsi="Arial" w:cs="Arial"/>
        </w:rPr>
        <w:t>the above named Insured is the successor</w:t>
      </w:r>
      <w:r w:rsidRPr="00186430">
        <w:rPr>
          <w:rFonts w:ascii="Arial" w:hAnsi="Arial" w:cs="Arial"/>
        </w:rPr>
        <w:t xml:space="preserve"> to the Title of a</w:t>
      </w:r>
      <w:r w:rsidR="0013080C" w:rsidRPr="00186430">
        <w:rPr>
          <w:rFonts w:ascii="Arial" w:hAnsi="Arial" w:cs="Arial"/>
        </w:rPr>
        <w:t xml:space="preserve"> previous</w:t>
      </w:r>
      <w:r w:rsidRPr="00186430">
        <w:rPr>
          <w:rFonts w:ascii="Arial" w:hAnsi="Arial" w:cs="Arial"/>
        </w:rPr>
        <w:t xml:space="preserve"> Insured resulting from</w:t>
      </w:r>
      <w:r w:rsidR="00DC3EBD" w:rsidRPr="00186430">
        <w:rPr>
          <w:rFonts w:ascii="Arial" w:hAnsi="Arial" w:cs="Arial"/>
        </w:rPr>
        <w:t xml:space="preserve"> dissolution</w:t>
      </w:r>
      <w:r w:rsidRPr="00186430">
        <w:rPr>
          <w:rFonts w:ascii="Arial" w:hAnsi="Arial" w:cs="Arial"/>
        </w:rPr>
        <w:t>, merger, consolidation, distribution, or reorganization</w:t>
      </w:r>
      <w:r w:rsidR="00DC3EBD" w:rsidRPr="00186430">
        <w:rPr>
          <w:rFonts w:ascii="Arial" w:hAnsi="Arial" w:cs="Arial"/>
        </w:rPr>
        <w:t xml:space="preserve">; </w:t>
      </w:r>
    </w:p>
    <w:p w14:paraId="5C3ABB0B" w14:textId="77777777" w:rsidR="00DC3EBD" w:rsidRPr="00186430" w:rsidRDefault="00DC3EBD" w:rsidP="00DC3EBD">
      <w:pPr>
        <w:ind w:left="720" w:hanging="360"/>
        <w:jc w:val="both"/>
        <w:rPr>
          <w:rFonts w:ascii="Arial" w:hAnsi="Arial" w:cs="Arial"/>
        </w:rPr>
      </w:pPr>
    </w:p>
    <w:p w14:paraId="54268970" w14:textId="48F77B9E" w:rsidR="00DC3EBD" w:rsidRPr="00186430" w:rsidRDefault="00DC3EBD" w:rsidP="00DC3EBD">
      <w:pPr>
        <w:ind w:left="720" w:hanging="360"/>
        <w:jc w:val="both"/>
        <w:rPr>
          <w:rFonts w:ascii="Arial" w:hAnsi="Arial" w:cs="Arial"/>
        </w:rPr>
      </w:pPr>
      <w:r w:rsidRPr="00186430">
        <w:rPr>
          <w:rFonts w:ascii="Arial" w:hAnsi="Arial" w:cs="Arial"/>
        </w:rPr>
        <w:t>(</w:t>
      </w:r>
      <w:r w:rsidR="0085395D" w:rsidRPr="00186430">
        <w:rPr>
          <w:rFonts w:ascii="Arial" w:hAnsi="Arial" w:cs="Arial"/>
        </w:rPr>
        <w:t>c</w:t>
      </w:r>
      <w:r w:rsidRPr="00186430">
        <w:rPr>
          <w:rFonts w:ascii="Arial" w:hAnsi="Arial" w:cs="Arial"/>
        </w:rPr>
        <w:t>)</w:t>
      </w:r>
      <w:r w:rsidRPr="00186430">
        <w:rPr>
          <w:rFonts w:ascii="Arial" w:hAnsi="Arial" w:cs="Arial"/>
        </w:rPr>
        <w:tab/>
        <w:t xml:space="preserve">the above named Insured is </w:t>
      </w:r>
      <w:r w:rsidR="00753B09" w:rsidRPr="00186430">
        <w:rPr>
          <w:rFonts w:ascii="Arial" w:hAnsi="Arial" w:cs="Arial"/>
        </w:rPr>
        <w:t>the successor in titl</w:t>
      </w:r>
      <w:r w:rsidR="00F91D3B" w:rsidRPr="00186430">
        <w:rPr>
          <w:rFonts w:ascii="Arial" w:hAnsi="Arial" w:cs="Arial"/>
        </w:rPr>
        <w:t>e</w:t>
      </w:r>
      <w:r w:rsidR="00753B09" w:rsidRPr="00186430">
        <w:rPr>
          <w:rFonts w:ascii="Arial" w:hAnsi="Arial" w:cs="Arial"/>
        </w:rPr>
        <w:t xml:space="preserve"> of a</w:t>
      </w:r>
      <w:r w:rsidR="0013080C" w:rsidRPr="00186430">
        <w:rPr>
          <w:rFonts w:ascii="Arial" w:hAnsi="Arial" w:cs="Arial"/>
        </w:rPr>
        <w:t xml:space="preserve"> previous</w:t>
      </w:r>
      <w:r w:rsidR="00753B09" w:rsidRPr="00186430">
        <w:rPr>
          <w:rFonts w:ascii="Arial" w:hAnsi="Arial" w:cs="Arial"/>
        </w:rPr>
        <w:t xml:space="preserve"> Insured resulting from its conversion to another kind of </w:t>
      </w:r>
      <w:r w:rsidR="00F91D3B" w:rsidRPr="00186430">
        <w:rPr>
          <w:rFonts w:ascii="Arial" w:hAnsi="Arial" w:cs="Arial"/>
        </w:rPr>
        <w:t>corporation, partnership, trust, limited liability company, or other entity authorized by law to own title to real property in the State where the Land is located</w:t>
      </w:r>
      <w:r w:rsidR="00753B09" w:rsidRPr="00186430">
        <w:rPr>
          <w:rFonts w:ascii="Arial" w:hAnsi="Arial" w:cs="Arial"/>
        </w:rPr>
        <w:t>;</w:t>
      </w:r>
    </w:p>
    <w:p w14:paraId="150A1C2C" w14:textId="0C9DD3B2" w:rsidR="00DC3EBD" w:rsidRPr="00186430" w:rsidRDefault="00DC3EBD" w:rsidP="00DC3EBD">
      <w:pPr>
        <w:ind w:left="720" w:hanging="360"/>
        <w:jc w:val="both"/>
        <w:rPr>
          <w:rFonts w:ascii="Arial" w:hAnsi="Arial" w:cs="Arial"/>
        </w:rPr>
      </w:pPr>
      <w:r w:rsidRPr="00186430">
        <w:rPr>
          <w:rFonts w:ascii="Arial" w:hAnsi="Arial" w:cs="Arial"/>
        </w:rPr>
        <w:tab/>
      </w:r>
    </w:p>
    <w:p w14:paraId="589A2EFC" w14:textId="2A744033" w:rsidR="00753B09" w:rsidRPr="00186430" w:rsidRDefault="00DC3EBD" w:rsidP="00D1234E">
      <w:pPr>
        <w:widowControl w:val="0"/>
        <w:ind w:left="360"/>
        <w:jc w:val="both"/>
        <w:rPr>
          <w:rFonts w:ascii="Arial" w:hAnsi="Arial" w:cs="Arial"/>
        </w:rPr>
      </w:pPr>
      <w:r w:rsidRPr="00186430">
        <w:rPr>
          <w:rFonts w:ascii="Arial" w:hAnsi="Arial" w:cs="Arial"/>
        </w:rPr>
        <w:t>(</w:t>
      </w:r>
      <w:r w:rsidR="00753B09" w:rsidRPr="00186430">
        <w:rPr>
          <w:rFonts w:ascii="Arial" w:hAnsi="Arial" w:cs="Arial"/>
        </w:rPr>
        <w:t>d</w:t>
      </w:r>
      <w:r w:rsidRPr="00186430">
        <w:rPr>
          <w:rFonts w:ascii="Arial" w:hAnsi="Arial" w:cs="Arial"/>
        </w:rPr>
        <w:t>)</w:t>
      </w:r>
      <w:r w:rsidR="000C5363" w:rsidRPr="00186430">
        <w:rPr>
          <w:rFonts w:ascii="Arial" w:hAnsi="Arial" w:cs="Arial"/>
        </w:rPr>
        <w:t xml:space="preserve"> </w:t>
      </w:r>
      <w:r w:rsidR="00D91D0E" w:rsidRPr="00186430">
        <w:rPr>
          <w:rFonts w:ascii="Arial" w:hAnsi="Arial" w:cs="Arial"/>
        </w:rPr>
        <w:t xml:space="preserve"> </w:t>
      </w:r>
      <w:r w:rsidR="000C5363" w:rsidRPr="00186430">
        <w:rPr>
          <w:rFonts w:ascii="Arial" w:hAnsi="Arial" w:cs="Arial"/>
        </w:rPr>
        <w:t xml:space="preserve">the above named </w:t>
      </w:r>
      <w:r w:rsidR="005F04E4" w:rsidRPr="00186430">
        <w:rPr>
          <w:rFonts w:ascii="Arial" w:hAnsi="Arial" w:cs="Arial"/>
        </w:rPr>
        <w:t>I</w:t>
      </w:r>
      <w:r w:rsidR="000C5363" w:rsidRPr="00186430">
        <w:rPr>
          <w:rFonts w:ascii="Arial" w:hAnsi="Arial" w:cs="Arial"/>
        </w:rPr>
        <w:t>nsured is</w:t>
      </w:r>
      <w:r w:rsidR="00DC4E72" w:rsidRPr="00186430">
        <w:rPr>
          <w:rFonts w:ascii="Arial" w:hAnsi="Arial" w:cs="Arial"/>
        </w:rPr>
        <w:t xml:space="preserve"> </w:t>
      </w:r>
      <w:r w:rsidR="00753B09" w:rsidRPr="00186430">
        <w:rPr>
          <w:rFonts w:ascii="Arial" w:hAnsi="Arial" w:cs="Arial"/>
        </w:rPr>
        <w:t xml:space="preserve">the grantee of </w:t>
      </w:r>
      <w:r w:rsidR="00AF1BB3" w:rsidRPr="00186430">
        <w:rPr>
          <w:rFonts w:ascii="Arial" w:hAnsi="Arial" w:cs="Arial"/>
        </w:rPr>
        <w:t>a</w:t>
      </w:r>
      <w:r w:rsidR="0013080C" w:rsidRPr="00186430">
        <w:rPr>
          <w:rFonts w:ascii="Arial" w:hAnsi="Arial" w:cs="Arial"/>
        </w:rPr>
        <w:t xml:space="preserve"> previous</w:t>
      </w:r>
      <w:r w:rsidR="00753B09" w:rsidRPr="00186430">
        <w:rPr>
          <w:rFonts w:ascii="Arial" w:hAnsi="Arial" w:cs="Arial"/>
        </w:rPr>
        <w:t xml:space="preserve"> Insured under a deed or other instrument transferring the Title, if the grantee is:</w:t>
      </w:r>
    </w:p>
    <w:p w14:paraId="04783A13" w14:textId="068661DE" w:rsidR="00856926" w:rsidRPr="00186430" w:rsidRDefault="00753B09" w:rsidP="00D1234E">
      <w:pPr>
        <w:pStyle w:val="s"/>
        <w:widowControl w:val="0"/>
        <w:suppressLineNumbers w:val="0"/>
        <w:suppressAutoHyphens w:val="0"/>
        <w:spacing w:after="0"/>
        <w:ind w:left="2160"/>
        <w:rPr>
          <w:rFonts w:ascii="Arial" w:hAnsi="Arial"/>
        </w:rPr>
      </w:pPr>
      <w:r w:rsidRPr="00186430">
        <w:rPr>
          <w:rFonts w:ascii="Arial" w:hAnsi="Arial"/>
        </w:rPr>
        <w:t>(1).</w:t>
      </w:r>
      <w:r w:rsidRPr="00186430">
        <w:rPr>
          <w:rFonts w:ascii="Arial" w:hAnsi="Arial"/>
        </w:rPr>
        <w:tab/>
      </w:r>
      <w:r w:rsidR="00856926" w:rsidRPr="00186430">
        <w:rPr>
          <w:rFonts w:ascii="Arial" w:hAnsi="Arial"/>
        </w:rPr>
        <w:t>A corporation, partnership, trust, limited liability company, or other entity authorized by law to own title to real property in the State where the land is located and:</w:t>
      </w:r>
    </w:p>
    <w:p w14:paraId="34686D48" w14:textId="64FE66C4" w:rsidR="00856926" w:rsidRPr="00186430" w:rsidRDefault="00856926" w:rsidP="00D1234E">
      <w:pPr>
        <w:pStyle w:val="NoHeading"/>
        <w:widowControl w:val="0"/>
        <w:suppressAutoHyphens w:val="0"/>
        <w:spacing w:before="0" w:after="0"/>
        <w:ind w:left="2160" w:firstLine="720"/>
        <w:jc w:val="both"/>
        <w:rPr>
          <w:b w:val="0"/>
          <w:sz w:val="20"/>
          <w:szCs w:val="20"/>
        </w:rPr>
      </w:pPr>
      <w:proofErr w:type="spellStart"/>
      <w:r w:rsidRPr="00186430">
        <w:rPr>
          <w:b w:val="0"/>
          <w:sz w:val="20"/>
          <w:szCs w:val="20"/>
        </w:rPr>
        <w:t>i</w:t>
      </w:r>
      <w:proofErr w:type="spellEnd"/>
      <w:r w:rsidRPr="00186430">
        <w:rPr>
          <w:b w:val="0"/>
          <w:sz w:val="20"/>
          <w:szCs w:val="20"/>
        </w:rPr>
        <w:t>.</w:t>
      </w:r>
      <w:r w:rsidRPr="00186430">
        <w:rPr>
          <w:b w:val="0"/>
          <w:sz w:val="20"/>
          <w:szCs w:val="20"/>
        </w:rPr>
        <w:tab/>
        <w:t>is wholly owned by the</w:t>
      </w:r>
      <w:r w:rsidR="005C6F8E" w:rsidRPr="00186430">
        <w:rPr>
          <w:b w:val="0"/>
          <w:sz w:val="20"/>
          <w:szCs w:val="20"/>
        </w:rPr>
        <w:t xml:space="preserve"> previous</w:t>
      </w:r>
      <w:r w:rsidRPr="00186430">
        <w:rPr>
          <w:b w:val="0"/>
          <w:sz w:val="20"/>
          <w:szCs w:val="20"/>
        </w:rPr>
        <w:t xml:space="preserve"> Insured;</w:t>
      </w:r>
    </w:p>
    <w:p w14:paraId="2535349B" w14:textId="17ACC935" w:rsidR="00856926" w:rsidRPr="00186430" w:rsidRDefault="00856926" w:rsidP="00D1234E">
      <w:pPr>
        <w:pStyle w:val="NoHeading"/>
        <w:widowControl w:val="0"/>
        <w:suppressAutoHyphens w:val="0"/>
        <w:spacing w:before="0" w:after="0"/>
        <w:ind w:left="2160" w:firstLine="720"/>
        <w:jc w:val="both"/>
        <w:rPr>
          <w:b w:val="0"/>
          <w:sz w:val="20"/>
          <w:szCs w:val="20"/>
        </w:rPr>
      </w:pPr>
      <w:r w:rsidRPr="00186430">
        <w:rPr>
          <w:b w:val="0"/>
          <w:sz w:val="20"/>
          <w:szCs w:val="20"/>
        </w:rPr>
        <w:t>ii.</w:t>
      </w:r>
      <w:r w:rsidRPr="00186430">
        <w:rPr>
          <w:b w:val="0"/>
          <w:sz w:val="20"/>
          <w:szCs w:val="20"/>
        </w:rPr>
        <w:tab/>
        <w:t xml:space="preserve">wholly owns the </w:t>
      </w:r>
      <w:r w:rsidR="005C6F8E" w:rsidRPr="00186430">
        <w:rPr>
          <w:b w:val="0"/>
          <w:sz w:val="20"/>
          <w:szCs w:val="20"/>
        </w:rPr>
        <w:t xml:space="preserve">previous </w:t>
      </w:r>
      <w:r w:rsidRPr="00186430">
        <w:rPr>
          <w:b w:val="0"/>
          <w:sz w:val="20"/>
          <w:szCs w:val="20"/>
        </w:rPr>
        <w:t>Insured; or</w:t>
      </w:r>
    </w:p>
    <w:p w14:paraId="2E0957F5" w14:textId="0CECB5B9" w:rsidR="00753B09" w:rsidRPr="00186430" w:rsidRDefault="00856926" w:rsidP="00D1234E">
      <w:pPr>
        <w:pStyle w:val="s"/>
        <w:widowControl w:val="0"/>
        <w:suppressLineNumbers w:val="0"/>
        <w:suppressAutoHyphens w:val="0"/>
        <w:spacing w:after="0"/>
        <w:ind w:left="3600"/>
        <w:rPr>
          <w:rFonts w:ascii="Arial" w:hAnsi="Arial"/>
          <w:bCs/>
          <w:kern w:val="0"/>
        </w:rPr>
      </w:pPr>
      <w:r w:rsidRPr="00186430">
        <w:rPr>
          <w:rFonts w:ascii="Arial" w:hAnsi="Arial"/>
          <w:bCs/>
        </w:rPr>
        <w:t>iii.</w:t>
      </w:r>
      <w:r w:rsidRPr="00186430">
        <w:rPr>
          <w:rFonts w:ascii="Arial" w:hAnsi="Arial"/>
          <w:bCs/>
        </w:rPr>
        <w:tab/>
        <w:t xml:space="preserve">the grantee and the </w:t>
      </w:r>
      <w:r w:rsidR="005C6F8E" w:rsidRPr="00186430">
        <w:rPr>
          <w:rFonts w:ascii="Arial" w:hAnsi="Arial"/>
          <w:bCs/>
        </w:rPr>
        <w:t xml:space="preserve">previous </w:t>
      </w:r>
      <w:r w:rsidRPr="00186430">
        <w:rPr>
          <w:rFonts w:ascii="Arial" w:hAnsi="Arial"/>
          <w:bCs/>
        </w:rPr>
        <w:t>Insured are both wholly owned by the same person or entity</w:t>
      </w:r>
      <w:r w:rsidR="00753B09" w:rsidRPr="00186430">
        <w:rPr>
          <w:rFonts w:ascii="Arial" w:hAnsi="Arial"/>
          <w:bCs/>
        </w:rPr>
        <w:t>;</w:t>
      </w:r>
    </w:p>
    <w:p w14:paraId="378026C0" w14:textId="295AAD4D" w:rsidR="00753B09" w:rsidRPr="00186430" w:rsidRDefault="00753B09" w:rsidP="00D1234E">
      <w:pPr>
        <w:pStyle w:val="BodyText"/>
        <w:widowControl w:val="0"/>
        <w:ind w:left="2160" w:hanging="720"/>
        <w:rPr>
          <w:rFonts w:ascii="Arial" w:hAnsi="Arial" w:cs="Arial"/>
          <w:sz w:val="20"/>
        </w:rPr>
      </w:pPr>
      <w:r w:rsidRPr="00186430">
        <w:rPr>
          <w:rFonts w:ascii="Arial" w:hAnsi="Arial" w:cs="Arial"/>
          <w:sz w:val="20"/>
        </w:rPr>
        <w:t>(2).</w:t>
      </w:r>
      <w:r w:rsidRPr="00186430">
        <w:rPr>
          <w:rFonts w:ascii="Arial" w:hAnsi="Arial" w:cs="Arial"/>
          <w:sz w:val="20"/>
        </w:rPr>
        <w:tab/>
        <w:t xml:space="preserve">a trustee or beneficiary of a trust created by a written instrument established for estate planning purposes by </w:t>
      </w:r>
      <w:r w:rsidR="00023CEC" w:rsidRPr="00186430">
        <w:rPr>
          <w:rFonts w:ascii="Arial" w:hAnsi="Arial" w:cs="Arial"/>
          <w:sz w:val="20"/>
        </w:rPr>
        <w:t>the previous</w:t>
      </w:r>
      <w:r w:rsidRPr="00186430">
        <w:rPr>
          <w:rFonts w:ascii="Arial" w:hAnsi="Arial" w:cs="Arial"/>
          <w:sz w:val="20"/>
        </w:rPr>
        <w:t xml:space="preserve"> Insured;</w:t>
      </w:r>
    </w:p>
    <w:p w14:paraId="4A5B57EF" w14:textId="4B2E4D81" w:rsidR="00753B09" w:rsidRPr="00186430" w:rsidRDefault="00753B09" w:rsidP="00D1234E">
      <w:pPr>
        <w:widowControl w:val="0"/>
        <w:ind w:left="2160" w:hanging="720"/>
        <w:jc w:val="both"/>
        <w:rPr>
          <w:rFonts w:ascii="Arial" w:hAnsi="Arial" w:cs="Arial"/>
        </w:rPr>
      </w:pPr>
      <w:r w:rsidRPr="00186430">
        <w:rPr>
          <w:rFonts w:ascii="Arial" w:hAnsi="Arial" w:cs="Arial"/>
        </w:rPr>
        <w:t>(3).</w:t>
      </w:r>
      <w:r w:rsidRPr="00186430">
        <w:rPr>
          <w:rFonts w:ascii="Arial" w:hAnsi="Arial" w:cs="Arial"/>
        </w:rPr>
        <w:tab/>
        <w:t>a spouse</w:t>
      </w:r>
      <w:r w:rsidR="00856926" w:rsidRPr="00186430">
        <w:rPr>
          <w:rFonts w:ascii="Arial" w:hAnsi="Arial" w:cs="Arial"/>
        </w:rPr>
        <w:t xml:space="preserve"> or registered domestic partner</w:t>
      </w:r>
      <w:r w:rsidRPr="00186430">
        <w:rPr>
          <w:rFonts w:ascii="Arial" w:hAnsi="Arial" w:cs="Arial"/>
        </w:rPr>
        <w:t xml:space="preserve"> who receives the Title because of a dissolution of marriage</w:t>
      </w:r>
      <w:r w:rsidR="00856926" w:rsidRPr="00186430">
        <w:rPr>
          <w:rFonts w:ascii="Arial" w:hAnsi="Arial" w:cs="Arial"/>
        </w:rPr>
        <w:t xml:space="preserve"> or registered domestic partnership</w:t>
      </w:r>
      <w:r w:rsidRPr="00186430">
        <w:rPr>
          <w:rFonts w:ascii="Arial" w:hAnsi="Arial" w:cs="Arial"/>
        </w:rPr>
        <w:t>;</w:t>
      </w:r>
    </w:p>
    <w:p w14:paraId="2D4950E7" w14:textId="7401B7A2" w:rsidR="00753B09" w:rsidRPr="00186430" w:rsidRDefault="00753B09" w:rsidP="00D1234E">
      <w:pPr>
        <w:widowControl w:val="0"/>
        <w:autoSpaceDE w:val="0"/>
        <w:ind w:left="2160" w:hanging="720"/>
        <w:jc w:val="both"/>
        <w:rPr>
          <w:rFonts w:ascii="Arial" w:hAnsi="Arial" w:cs="Arial"/>
        </w:rPr>
      </w:pPr>
      <w:r w:rsidRPr="00186430">
        <w:rPr>
          <w:rFonts w:ascii="Arial" w:hAnsi="Arial" w:cs="Arial"/>
        </w:rPr>
        <w:t>(4).</w:t>
      </w:r>
      <w:r w:rsidRPr="00186430">
        <w:rPr>
          <w:rFonts w:ascii="Arial" w:hAnsi="Arial" w:cs="Arial"/>
        </w:rPr>
        <w:tab/>
        <w:t>a transferee by a transfer effective on the death of a</w:t>
      </w:r>
      <w:r w:rsidR="00023CEC" w:rsidRPr="00186430">
        <w:rPr>
          <w:rFonts w:ascii="Arial" w:hAnsi="Arial" w:cs="Arial"/>
        </w:rPr>
        <w:t xml:space="preserve"> previous</w:t>
      </w:r>
      <w:r w:rsidRPr="00186430">
        <w:rPr>
          <w:rFonts w:ascii="Arial" w:hAnsi="Arial" w:cs="Arial"/>
        </w:rPr>
        <w:t xml:space="preserve"> Insured as authorized by law; or</w:t>
      </w:r>
    </w:p>
    <w:p w14:paraId="06EBBE4D" w14:textId="7A1F2F24" w:rsidR="00753B09" w:rsidRPr="00186430" w:rsidRDefault="00753B09" w:rsidP="00D1234E">
      <w:pPr>
        <w:widowControl w:val="0"/>
        <w:autoSpaceDE w:val="0"/>
        <w:ind w:left="720" w:firstLine="720"/>
        <w:jc w:val="both"/>
        <w:rPr>
          <w:rFonts w:ascii="Arial" w:hAnsi="Arial" w:cs="Arial"/>
        </w:rPr>
      </w:pPr>
      <w:r w:rsidRPr="00186430">
        <w:rPr>
          <w:rFonts w:ascii="Arial" w:hAnsi="Arial" w:cs="Arial"/>
        </w:rPr>
        <w:t>(5).</w:t>
      </w:r>
      <w:r w:rsidRPr="00186430">
        <w:rPr>
          <w:rFonts w:ascii="Arial" w:hAnsi="Arial" w:cs="Arial"/>
        </w:rPr>
        <w:tab/>
        <w:t>another Insured named in Item 1 of Schedule A</w:t>
      </w:r>
      <w:r w:rsidR="008D406A" w:rsidRPr="00186430">
        <w:rPr>
          <w:rFonts w:ascii="Arial" w:hAnsi="Arial" w:cs="Arial"/>
        </w:rPr>
        <w:t>; or</w:t>
      </w:r>
    </w:p>
    <w:p w14:paraId="2F65AE67" w14:textId="77777777" w:rsidR="00753B09" w:rsidRPr="00186430" w:rsidRDefault="00753B09" w:rsidP="00DC3EBD">
      <w:pPr>
        <w:ind w:left="720" w:hanging="360"/>
        <w:jc w:val="both"/>
        <w:rPr>
          <w:rFonts w:ascii="Arial" w:hAnsi="Arial" w:cs="Arial"/>
        </w:rPr>
      </w:pPr>
    </w:p>
    <w:p w14:paraId="3FE7822D" w14:textId="48CFB2D4" w:rsidR="00DC3EBD" w:rsidRPr="00186430" w:rsidRDefault="008D406A" w:rsidP="00DC3EBD">
      <w:pPr>
        <w:ind w:left="720" w:hanging="360"/>
        <w:jc w:val="both"/>
        <w:rPr>
          <w:rFonts w:ascii="Arial" w:hAnsi="Arial" w:cs="Arial"/>
        </w:rPr>
      </w:pPr>
      <w:r w:rsidRPr="00186430">
        <w:rPr>
          <w:rFonts w:ascii="Arial" w:hAnsi="Arial" w:cs="Arial"/>
        </w:rPr>
        <w:t xml:space="preserve">(e) </w:t>
      </w:r>
      <w:r w:rsidR="00DC3EBD" w:rsidRPr="00186430">
        <w:rPr>
          <w:rFonts w:ascii="Arial" w:hAnsi="Arial" w:cs="Arial"/>
        </w:rPr>
        <w:t xml:space="preserve">the above named Insured includes one or more of the previously Insured and (a), (b), (c), </w:t>
      </w:r>
      <w:r w:rsidR="00F91D3B" w:rsidRPr="00186430">
        <w:rPr>
          <w:rFonts w:ascii="Arial" w:hAnsi="Arial" w:cs="Arial"/>
        </w:rPr>
        <w:t xml:space="preserve">or </w:t>
      </w:r>
      <w:r w:rsidR="00DC3EBD" w:rsidRPr="00186430">
        <w:rPr>
          <w:rFonts w:ascii="Arial" w:hAnsi="Arial" w:cs="Arial"/>
        </w:rPr>
        <w:t>(d), describes the relationship between all others of the above named Insured and the previously Insured.</w:t>
      </w:r>
    </w:p>
    <w:p w14:paraId="64F60427" w14:textId="77777777" w:rsidR="00B13FF9" w:rsidRPr="00186430" w:rsidRDefault="00B13FF9" w:rsidP="00DC3EBD">
      <w:pPr>
        <w:jc w:val="both"/>
        <w:rPr>
          <w:rFonts w:ascii="Arial" w:hAnsi="Arial" w:cs="Arial"/>
        </w:rPr>
      </w:pPr>
    </w:p>
    <w:p w14:paraId="6E229CE2" w14:textId="6842B784" w:rsidR="00DC3EBD" w:rsidRPr="00186430" w:rsidRDefault="00DC3EBD" w:rsidP="00DC3EBD">
      <w:pPr>
        <w:jc w:val="both"/>
        <w:rPr>
          <w:rFonts w:ascii="Arial" w:hAnsi="Arial" w:cs="Arial"/>
        </w:rPr>
      </w:pPr>
      <w:r w:rsidRPr="00186430">
        <w:rPr>
          <w:rFonts w:ascii="Arial" w:hAnsi="Arial" w:cs="Arial"/>
        </w:rPr>
        <w:lastRenderedPageBreak/>
        <w:t xml:space="preserve">This endorsement does not extend the coverage of </w:t>
      </w:r>
      <w:r w:rsidR="00AD4810" w:rsidRPr="00186430">
        <w:rPr>
          <w:rFonts w:ascii="Arial" w:hAnsi="Arial" w:cs="Arial"/>
        </w:rPr>
        <w:t>the p</w:t>
      </w:r>
      <w:r w:rsidRPr="00186430">
        <w:rPr>
          <w:rFonts w:ascii="Arial" w:hAnsi="Arial" w:cs="Arial"/>
        </w:rPr>
        <w:t xml:space="preserve">olicy to any later date than the </w:t>
      </w:r>
      <w:r w:rsidR="00AD4810" w:rsidRPr="00186430">
        <w:rPr>
          <w:rFonts w:ascii="Arial" w:hAnsi="Arial" w:cs="Arial"/>
        </w:rPr>
        <w:t>D</w:t>
      </w:r>
      <w:r w:rsidRPr="00186430">
        <w:rPr>
          <w:rFonts w:ascii="Arial" w:hAnsi="Arial" w:cs="Arial"/>
        </w:rPr>
        <w:t>ate of said Policy, nor does it impose any liability on the Company for loss or damage resulting from</w:t>
      </w:r>
      <w:r w:rsidR="00B13FF9" w:rsidRPr="00186430">
        <w:rPr>
          <w:rFonts w:ascii="Arial" w:hAnsi="Arial" w:cs="Arial"/>
        </w:rPr>
        <w:t>:</w:t>
      </w:r>
      <w:r w:rsidRPr="00186430">
        <w:rPr>
          <w:rFonts w:ascii="Arial" w:hAnsi="Arial" w:cs="Arial"/>
        </w:rPr>
        <w:t xml:space="preserve"> </w:t>
      </w:r>
    </w:p>
    <w:p w14:paraId="40E98DE7" w14:textId="77777777" w:rsidR="00DC3EBD" w:rsidRPr="00186430" w:rsidRDefault="00DC3EBD" w:rsidP="00DC3EBD">
      <w:pPr>
        <w:jc w:val="both"/>
        <w:rPr>
          <w:rFonts w:ascii="Arial" w:hAnsi="Arial" w:cs="Arial"/>
        </w:rPr>
      </w:pPr>
    </w:p>
    <w:p w14:paraId="5AF59DE0" w14:textId="09DBFA71" w:rsidR="00DC3EBD" w:rsidRPr="00186430" w:rsidRDefault="00DC3EBD" w:rsidP="00DC3EBD">
      <w:pPr>
        <w:ind w:left="720" w:hanging="360"/>
        <w:jc w:val="both"/>
        <w:rPr>
          <w:rFonts w:ascii="Arial" w:hAnsi="Arial" w:cs="Arial"/>
        </w:rPr>
      </w:pPr>
      <w:r w:rsidRPr="00186430">
        <w:rPr>
          <w:rFonts w:ascii="Arial" w:hAnsi="Arial" w:cs="Arial"/>
        </w:rPr>
        <w:t>(</w:t>
      </w:r>
      <w:proofErr w:type="spellStart"/>
      <w:r w:rsidRPr="00186430">
        <w:rPr>
          <w:rFonts w:ascii="Arial" w:hAnsi="Arial" w:cs="Arial"/>
        </w:rPr>
        <w:t>i</w:t>
      </w:r>
      <w:proofErr w:type="spellEnd"/>
      <w:r w:rsidRPr="00186430">
        <w:rPr>
          <w:rFonts w:ascii="Arial" w:hAnsi="Arial" w:cs="Arial"/>
        </w:rPr>
        <w:t xml:space="preserve">) </w:t>
      </w:r>
      <w:r w:rsidRPr="00186430">
        <w:rPr>
          <w:rFonts w:ascii="Arial" w:hAnsi="Arial" w:cs="Arial"/>
        </w:rPr>
        <w:tab/>
      </w:r>
      <w:proofErr w:type="gramStart"/>
      <w:r w:rsidRPr="00186430">
        <w:rPr>
          <w:rFonts w:ascii="Arial" w:hAnsi="Arial" w:cs="Arial"/>
        </w:rPr>
        <w:t>the</w:t>
      </w:r>
      <w:proofErr w:type="gramEnd"/>
      <w:r w:rsidRPr="00186430">
        <w:rPr>
          <w:rFonts w:ascii="Arial" w:hAnsi="Arial" w:cs="Arial"/>
        </w:rPr>
        <w:t xml:space="preserve"> failure of the above named </w:t>
      </w:r>
      <w:r w:rsidR="00AD4810" w:rsidRPr="00186430">
        <w:rPr>
          <w:rFonts w:ascii="Arial" w:hAnsi="Arial" w:cs="Arial"/>
        </w:rPr>
        <w:t>I</w:t>
      </w:r>
      <w:r w:rsidRPr="00186430">
        <w:rPr>
          <w:rFonts w:ascii="Arial" w:hAnsi="Arial" w:cs="Arial"/>
        </w:rPr>
        <w:t xml:space="preserve">nsured to acquire an insurable estate or interest in </w:t>
      </w:r>
      <w:r w:rsidR="00AD4810" w:rsidRPr="00186430">
        <w:rPr>
          <w:rFonts w:ascii="Arial" w:hAnsi="Arial" w:cs="Arial"/>
        </w:rPr>
        <w:t>the</w:t>
      </w:r>
      <w:r w:rsidRPr="00186430">
        <w:rPr>
          <w:rFonts w:ascii="Arial" w:hAnsi="Arial" w:cs="Arial"/>
        </w:rPr>
        <w:t xml:space="preserve"> </w:t>
      </w:r>
      <w:r w:rsidR="00AD4810" w:rsidRPr="00186430">
        <w:rPr>
          <w:rFonts w:ascii="Arial" w:hAnsi="Arial" w:cs="Arial"/>
        </w:rPr>
        <w:t>L</w:t>
      </w:r>
      <w:r w:rsidRPr="00186430">
        <w:rPr>
          <w:rFonts w:ascii="Arial" w:hAnsi="Arial" w:cs="Arial"/>
        </w:rPr>
        <w:t>and, or</w:t>
      </w:r>
    </w:p>
    <w:p w14:paraId="1BB674BE" w14:textId="77777777" w:rsidR="00DC3EBD" w:rsidRPr="00186430" w:rsidRDefault="00DC3EBD" w:rsidP="00DC3EBD">
      <w:pPr>
        <w:ind w:left="720" w:hanging="360"/>
        <w:jc w:val="both"/>
        <w:rPr>
          <w:rFonts w:ascii="Arial" w:hAnsi="Arial" w:cs="Arial"/>
        </w:rPr>
      </w:pPr>
    </w:p>
    <w:p w14:paraId="41A952BF" w14:textId="044BC6F6" w:rsidR="00DC3EBD" w:rsidRPr="00186430" w:rsidRDefault="00DC3EBD" w:rsidP="00DC3EBD">
      <w:pPr>
        <w:ind w:left="720" w:hanging="360"/>
        <w:jc w:val="both"/>
        <w:rPr>
          <w:rFonts w:ascii="Arial" w:hAnsi="Arial" w:cs="Arial"/>
        </w:rPr>
      </w:pPr>
      <w:r w:rsidRPr="00186430">
        <w:rPr>
          <w:rFonts w:ascii="Arial" w:hAnsi="Arial" w:cs="Arial"/>
        </w:rPr>
        <w:t>(ii)</w:t>
      </w:r>
      <w:r w:rsidRPr="00186430">
        <w:rPr>
          <w:rFonts w:ascii="Arial" w:hAnsi="Arial" w:cs="Arial"/>
        </w:rPr>
        <w:tab/>
      </w:r>
      <w:proofErr w:type="gramStart"/>
      <w:r w:rsidRPr="00186430">
        <w:rPr>
          <w:rFonts w:ascii="Arial" w:hAnsi="Arial" w:cs="Arial"/>
        </w:rPr>
        <w:t>any</w:t>
      </w:r>
      <w:proofErr w:type="gramEnd"/>
      <w:r w:rsidRPr="00186430">
        <w:rPr>
          <w:rFonts w:ascii="Arial" w:hAnsi="Arial" w:cs="Arial"/>
        </w:rPr>
        <w:t xml:space="preserve"> defect, lien or encumbrance attaching by reason of the acquisition of an estate or interest in the </w:t>
      </w:r>
      <w:r w:rsidR="00AD4810" w:rsidRPr="00186430">
        <w:rPr>
          <w:rFonts w:ascii="Arial" w:hAnsi="Arial" w:cs="Arial"/>
        </w:rPr>
        <w:t>L</w:t>
      </w:r>
      <w:r w:rsidRPr="00186430">
        <w:rPr>
          <w:rFonts w:ascii="Arial" w:hAnsi="Arial" w:cs="Arial"/>
        </w:rPr>
        <w:t xml:space="preserve">and by such above named </w:t>
      </w:r>
      <w:r w:rsidR="00AD4810" w:rsidRPr="00186430">
        <w:rPr>
          <w:rFonts w:ascii="Arial" w:hAnsi="Arial" w:cs="Arial"/>
        </w:rPr>
        <w:t>I</w:t>
      </w:r>
      <w:r w:rsidRPr="00186430">
        <w:rPr>
          <w:rFonts w:ascii="Arial" w:hAnsi="Arial" w:cs="Arial"/>
        </w:rPr>
        <w:t>nsured.</w:t>
      </w:r>
    </w:p>
    <w:p w14:paraId="17D84C4B" w14:textId="650BB3D3" w:rsidR="00DC3EBD" w:rsidRPr="00186430" w:rsidRDefault="00DC3EBD" w:rsidP="00DC3EBD">
      <w:pPr>
        <w:jc w:val="both"/>
        <w:rPr>
          <w:rFonts w:ascii="Arial" w:hAnsi="Arial" w:cs="Arial"/>
        </w:rPr>
      </w:pPr>
    </w:p>
    <w:p w14:paraId="0CFEA050" w14:textId="6CBE52EA" w:rsidR="00B13FF9" w:rsidRPr="00186430" w:rsidRDefault="00B13FF9" w:rsidP="00DC3EBD">
      <w:pPr>
        <w:jc w:val="both"/>
        <w:rPr>
          <w:rFonts w:ascii="Arial" w:hAnsi="Arial" w:cs="Arial"/>
        </w:rPr>
      </w:pPr>
      <w:r w:rsidRPr="00186430">
        <w:rPr>
          <w:rFonts w:ascii="Arial" w:hAnsi="Arial" w:cs="Arial"/>
        </w:rPr>
        <w:t>The Company reserves all rights and defenses as to any successor or grantee that the Company would have had against any predecessor Insured.</w:t>
      </w:r>
    </w:p>
    <w:p w14:paraId="44B949F1" w14:textId="77777777" w:rsidR="00B13FF9" w:rsidRPr="00186430" w:rsidRDefault="00B13FF9" w:rsidP="00DC3EBD">
      <w:pPr>
        <w:jc w:val="both"/>
        <w:rPr>
          <w:rFonts w:ascii="Arial" w:hAnsi="Arial" w:cs="Arial"/>
        </w:rPr>
      </w:pPr>
    </w:p>
    <w:p w14:paraId="5FF3AA18" w14:textId="416B0453" w:rsidR="00DC3EBD" w:rsidRPr="00186430" w:rsidRDefault="00DC3EBD" w:rsidP="00DC3EBD">
      <w:pPr>
        <w:jc w:val="both"/>
        <w:rPr>
          <w:rFonts w:ascii="Arial" w:hAnsi="Arial" w:cs="Arial"/>
        </w:rPr>
      </w:pPr>
      <w:r w:rsidRPr="00186430">
        <w:rPr>
          <w:rFonts w:ascii="Arial" w:hAnsi="Arial" w:cs="Arial"/>
        </w:rPr>
        <w:t xml:space="preserve">The total liability of the Company under </w:t>
      </w:r>
      <w:r w:rsidR="00A23219" w:rsidRPr="00186430">
        <w:rPr>
          <w:rFonts w:ascii="Arial" w:hAnsi="Arial" w:cs="Arial"/>
        </w:rPr>
        <w:t>the</w:t>
      </w:r>
      <w:r w:rsidRPr="00186430">
        <w:rPr>
          <w:rFonts w:ascii="Arial" w:hAnsi="Arial" w:cs="Arial"/>
        </w:rPr>
        <w:t xml:space="preserve"> </w:t>
      </w:r>
      <w:r w:rsidR="00AD4810" w:rsidRPr="00186430">
        <w:rPr>
          <w:rFonts w:ascii="Arial" w:hAnsi="Arial" w:cs="Arial"/>
        </w:rPr>
        <w:t xml:space="preserve">policy </w:t>
      </w:r>
      <w:r w:rsidRPr="00186430">
        <w:rPr>
          <w:rFonts w:ascii="Arial" w:hAnsi="Arial" w:cs="Arial"/>
        </w:rPr>
        <w:t xml:space="preserve">and any endorsements therein shall not exceed, in the aggregate, the face amount of </w:t>
      </w:r>
      <w:r w:rsidR="00A23219" w:rsidRPr="00186430">
        <w:rPr>
          <w:rFonts w:ascii="Arial" w:hAnsi="Arial" w:cs="Arial"/>
        </w:rPr>
        <w:t>the</w:t>
      </w:r>
      <w:r w:rsidRPr="00186430">
        <w:rPr>
          <w:rFonts w:ascii="Arial" w:hAnsi="Arial" w:cs="Arial"/>
        </w:rPr>
        <w:t xml:space="preserve"> </w:t>
      </w:r>
      <w:r w:rsidR="00AD4810" w:rsidRPr="00186430">
        <w:rPr>
          <w:rFonts w:ascii="Arial" w:hAnsi="Arial" w:cs="Arial"/>
        </w:rPr>
        <w:t xml:space="preserve">policy </w:t>
      </w:r>
      <w:r w:rsidRPr="00186430">
        <w:rPr>
          <w:rFonts w:ascii="Arial" w:hAnsi="Arial" w:cs="Arial"/>
        </w:rPr>
        <w:t xml:space="preserve">and costs which the Company is obligated under the </w:t>
      </w:r>
      <w:r w:rsidR="00AD4810" w:rsidRPr="00186430">
        <w:rPr>
          <w:rFonts w:ascii="Arial" w:hAnsi="Arial" w:cs="Arial"/>
        </w:rPr>
        <w:t xml:space="preserve">Conditions </w:t>
      </w:r>
      <w:r w:rsidRPr="00186430">
        <w:rPr>
          <w:rFonts w:ascii="Arial" w:hAnsi="Arial" w:cs="Arial"/>
        </w:rPr>
        <w:t>to pay.</w:t>
      </w:r>
    </w:p>
    <w:p w14:paraId="21D1342F" w14:textId="77777777" w:rsidR="00DC3EBD" w:rsidRPr="00186430" w:rsidRDefault="00DC3EBD" w:rsidP="00DC3EBD">
      <w:pPr>
        <w:jc w:val="both"/>
        <w:rPr>
          <w:rFonts w:ascii="Arial" w:hAnsi="Arial" w:cs="Arial"/>
        </w:rPr>
      </w:pPr>
    </w:p>
    <w:p w14:paraId="71CBC444" w14:textId="77777777" w:rsidR="00DC3EBD" w:rsidRPr="00186430" w:rsidRDefault="00DC3EBD" w:rsidP="00DC3EBD">
      <w:pPr>
        <w:jc w:val="both"/>
        <w:rPr>
          <w:rFonts w:ascii="Arial" w:hAnsi="Arial" w:cs="Arial"/>
        </w:rPr>
      </w:pPr>
      <w:r w:rsidRPr="00186430">
        <w:rPr>
          <w:rFonts w:ascii="Arial" w:hAnsi="Arial" w:cs="Arial"/>
        </w:rPr>
        <w:t>This endorsement is issued as part of the policy.  Except as it expressly states, it does not (</w:t>
      </w:r>
      <w:proofErr w:type="spellStart"/>
      <w:r w:rsidRPr="00186430">
        <w:rPr>
          <w:rFonts w:ascii="Arial" w:hAnsi="Arial" w:cs="Arial"/>
        </w:rPr>
        <w:t>i</w:t>
      </w:r>
      <w:proofErr w:type="spellEnd"/>
      <w:r w:rsidRPr="00186430">
        <w:rPr>
          <w:rFonts w:ascii="Arial" w:hAnsi="Arial" w:cs="Arial"/>
        </w:rPr>
        <w:t xml:space="preserve">) modify any of the terms and provisions of the policy, (ii) modify any prior endorsements, (iii) extend the Date of Policy, or </w:t>
      </w:r>
      <w:proofErr w:type="gramStart"/>
      <w:r w:rsidRPr="00186430">
        <w:rPr>
          <w:rFonts w:ascii="Arial" w:hAnsi="Arial" w:cs="Arial"/>
        </w:rPr>
        <w:t>(iv) increase</w:t>
      </w:r>
      <w:proofErr w:type="gramEnd"/>
      <w:r w:rsidRPr="00186430">
        <w:rPr>
          <w:rFonts w:ascii="Arial" w:hAnsi="Arial" w:cs="Arial"/>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14:paraId="313552B3" w14:textId="77777777" w:rsidR="00DC3EBD" w:rsidRPr="00186430" w:rsidRDefault="00DC3EBD" w:rsidP="00DC3EBD">
      <w:pPr>
        <w:pStyle w:val="PlainText"/>
        <w:rPr>
          <w:rFonts w:ascii="Arial" w:hAnsi="Arial" w:cs="Arial"/>
        </w:rPr>
      </w:pPr>
    </w:p>
    <w:p w14:paraId="3A5F9F7E" w14:textId="77777777" w:rsidR="00BF4B19" w:rsidRPr="00186430" w:rsidRDefault="00BF4B19" w:rsidP="00DC3EBD">
      <w:pPr>
        <w:pStyle w:val="PlainText"/>
        <w:rPr>
          <w:rFonts w:ascii="Arial" w:hAnsi="Arial" w:cs="Arial"/>
        </w:rPr>
      </w:pPr>
    </w:p>
    <w:p w14:paraId="08818B9A" w14:textId="77777777" w:rsidR="00DC3EBD" w:rsidRPr="00186430" w:rsidRDefault="00DC3EBD" w:rsidP="00DC3EBD">
      <w:pPr>
        <w:pStyle w:val="PlainText"/>
        <w:rPr>
          <w:rFonts w:ascii="Arial" w:hAnsi="Arial" w:cs="Arial"/>
        </w:rPr>
      </w:pPr>
    </w:p>
    <w:p w14:paraId="6CD552DB" w14:textId="7938B69F" w:rsidR="00DC3EBD" w:rsidRPr="00186430" w:rsidRDefault="008556FC" w:rsidP="00DC3EBD">
      <w:pPr>
        <w:pStyle w:val="PlainText"/>
        <w:ind w:left="4320"/>
        <w:rPr>
          <w:rFonts w:ascii="Arial" w:hAnsi="Arial" w:cs="Arial"/>
        </w:rPr>
      </w:pPr>
      <w:r w:rsidRPr="00186430">
        <w:rPr>
          <w:rFonts w:ascii="Arial" w:hAnsi="Arial" w:cs="Arial"/>
        </w:rPr>
        <w:t>WFG NATIONAL TITLE INSURANCE COMPANY</w:t>
      </w:r>
    </w:p>
    <w:p w14:paraId="4ED89970" w14:textId="77777777" w:rsidR="00DC3EBD" w:rsidRPr="00186430" w:rsidRDefault="00DC3EBD" w:rsidP="00DC3EBD">
      <w:pPr>
        <w:pStyle w:val="PlainText"/>
        <w:ind w:left="4320"/>
        <w:rPr>
          <w:rFonts w:ascii="Arial" w:hAnsi="Arial" w:cs="Arial"/>
        </w:rPr>
      </w:pPr>
    </w:p>
    <w:p w14:paraId="66833D85" w14:textId="48E7F6AB" w:rsidR="00DC3EBD" w:rsidRPr="00186430" w:rsidRDefault="00DC3EBD" w:rsidP="00DC3EBD">
      <w:pPr>
        <w:pStyle w:val="PlainText"/>
        <w:ind w:left="4320"/>
        <w:rPr>
          <w:rFonts w:ascii="Arial" w:hAnsi="Arial" w:cs="Arial"/>
        </w:rPr>
      </w:pPr>
      <w:r w:rsidRPr="00186430">
        <w:rPr>
          <w:rFonts w:ascii="Arial" w:hAnsi="Arial" w:cs="Arial"/>
        </w:rPr>
        <w:t xml:space="preserve">BY: </w:t>
      </w:r>
      <w:r w:rsidR="00186430" w:rsidRPr="00186430">
        <w:rPr>
          <w:rFonts w:ascii="Arial" w:hAnsi="Arial" w:cs="Arial"/>
        </w:rPr>
        <w:t>_______________________________</w:t>
      </w:r>
    </w:p>
    <w:p w14:paraId="53DBFD5E" w14:textId="3C8B98C8" w:rsidR="00DC3EBD" w:rsidRPr="00186430" w:rsidRDefault="00186430" w:rsidP="00DC3EBD">
      <w:pPr>
        <w:pStyle w:val="PlainText"/>
        <w:ind w:left="4320"/>
        <w:rPr>
          <w:rFonts w:ascii="Arial" w:hAnsi="Arial" w:cs="Arial"/>
        </w:rPr>
      </w:pPr>
      <w:r w:rsidRPr="00186430">
        <w:rPr>
          <w:rFonts w:ascii="Arial" w:hAnsi="Arial" w:cs="Arial"/>
        </w:rPr>
        <w:tab/>
        <w:t xml:space="preserve">        Authorized Signer</w:t>
      </w:r>
    </w:p>
    <w:p w14:paraId="3993E820" w14:textId="77777777" w:rsidR="00DC3EBD" w:rsidRPr="00186430" w:rsidRDefault="00DC3EBD" w:rsidP="00DC3EBD">
      <w:pPr>
        <w:pStyle w:val="PlainText"/>
        <w:ind w:left="4320"/>
        <w:rPr>
          <w:rFonts w:ascii="Arial" w:hAnsi="Arial" w:cs="Arial"/>
        </w:rPr>
      </w:pPr>
    </w:p>
    <w:p w14:paraId="557BD03D" w14:textId="77777777" w:rsidR="005C7BA7" w:rsidRPr="00186430" w:rsidRDefault="005C7BA7">
      <w:pPr>
        <w:rPr>
          <w:rFonts w:ascii="Arial" w:hAnsi="Arial" w:cs="Arial"/>
        </w:rPr>
      </w:pPr>
    </w:p>
    <w:sectPr w:rsidR="005C7BA7" w:rsidRPr="001864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F6C45" w14:textId="77777777" w:rsidR="00164EF9" w:rsidRDefault="00164EF9" w:rsidP="00DC3EBD">
      <w:r>
        <w:separator/>
      </w:r>
    </w:p>
  </w:endnote>
  <w:endnote w:type="continuationSeparator" w:id="0">
    <w:p w14:paraId="40283DAA" w14:textId="77777777" w:rsidR="00164EF9" w:rsidRDefault="00164EF9" w:rsidP="00DC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17B12" w14:textId="53DF2F79" w:rsidR="00DC3EBD" w:rsidRPr="002F5E6B" w:rsidRDefault="00DC3EBD" w:rsidP="00DC3EBD">
    <w:pPr>
      <w:pStyle w:val="Footer"/>
      <w:rPr>
        <w:rFonts w:ascii="Arial" w:hAnsi="Arial" w:cs="Arial"/>
        <w:sz w:val="16"/>
        <w:szCs w:val="16"/>
      </w:rPr>
    </w:pPr>
    <w:r w:rsidRPr="002F5E6B">
      <w:rPr>
        <w:rFonts w:ascii="Arial" w:hAnsi="Arial" w:cs="Arial"/>
        <w:sz w:val="16"/>
        <w:szCs w:val="16"/>
      </w:rPr>
      <w:t>OTIRO Endorsement No. 90</w:t>
    </w:r>
    <w:r w:rsidR="00083946" w:rsidRPr="002F5E6B">
      <w:rPr>
        <w:rFonts w:ascii="Arial" w:hAnsi="Arial" w:cs="Arial"/>
        <w:sz w:val="16"/>
        <w:szCs w:val="16"/>
      </w:rPr>
      <w:t xml:space="preserve"> (for use with ALTA 2021 Owner’s Policy)</w:t>
    </w:r>
    <w:r w:rsidR="00186430" w:rsidRPr="002F5E6B">
      <w:rPr>
        <w:rFonts w:ascii="Arial" w:hAnsi="Arial" w:cs="Arial"/>
        <w:sz w:val="16"/>
        <w:szCs w:val="16"/>
      </w:rPr>
      <w:t xml:space="preserve"> Adopted 09/04/2023</w:t>
    </w:r>
  </w:p>
  <w:p w14:paraId="309841FD" w14:textId="14A430F5" w:rsidR="004501ED" w:rsidRPr="002F5E6B" w:rsidRDefault="004501ED" w:rsidP="00DC3EBD">
    <w:pPr>
      <w:pStyle w:val="Footer"/>
      <w:rPr>
        <w:rFonts w:ascii="Arial" w:hAnsi="Arial" w:cs="Arial"/>
        <w:sz w:val="16"/>
        <w:szCs w:val="16"/>
      </w:rPr>
    </w:pPr>
    <w:r w:rsidRPr="002F5E6B">
      <w:rPr>
        <w:rFonts w:ascii="Arial" w:hAnsi="Arial" w:cs="Arial"/>
        <w:sz w:val="16"/>
        <w:szCs w:val="16"/>
      </w:rPr>
      <w:t>WFG OTIRO 90-21</w:t>
    </w:r>
  </w:p>
  <w:p w14:paraId="7D8B4544" w14:textId="4243DB43" w:rsidR="00DC3EBD" w:rsidRPr="002F5E6B" w:rsidRDefault="00DC3EBD" w:rsidP="00DC3EBD">
    <w:pPr>
      <w:pStyle w:val="Footer"/>
      <w:rPr>
        <w:rFonts w:ascii="Arial" w:hAnsi="Arial" w:cs="Arial"/>
        <w:sz w:val="16"/>
        <w:szCs w:val="16"/>
      </w:rPr>
    </w:pPr>
    <w:r w:rsidRPr="002F5E6B">
      <w:rPr>
        <w:rFonts w:ascii="Arial" w:hAnsi="Arial" w:cs="Arial"/>
        <w:sz w:val="16"/>
        <w:szCs w:val="16"/>
      </w:rPr>
      <w:t>Substitute Insured Endorsement</w:t>
    </w:r>
    <w:r w:rsidRPr="002F5E6B">
      <w:rPr>
        <w:rFonts w:ascii="Arial" w:hAnsi="Arial" w:cs="Arial"/>
        <w:sz w:val="16"/>
        <w:szCs w:val="16"/>
      </w:rPr>
      <w:tab/>
    </w:r>
    <w:r w:rsidRPr="002F5E6B">
      <w:rPr>
        <w:rFonts w:ascii="Arial" w:hAnsi="Arial" w:cs="Arial"/>
        <w:sz w:val="16"/>
        <w:szCs w:val="16"/>
      </w:rPr>
      <w:tab/>
    </w:r>
    <w:r w:rsidR="00186430" w:rsidRPr="002F5E6B">
      <w:rPr>
        <w:rFonts w:ascii="Arial" w:hAnsi="Arial" w:cs="Arial"/>
        <w:sz w:val="16"/>
        <w:szCs w:val="16"/>
      </w:rPr>
      <w:t xml:space="preserve"> </w:t>
    </w:r>
  </w:p>
  <w:p w14:paraId="67683C45" w14:textId="52288121" w:rsidR="00DC3EBD" w:rsidRPr="002F5E6B" w:rsidRDefault="00186430">
    <w:pPr>
      <w:pStyle w:val="Footer"/>
      <w:rPr>
        <w:rFonts w:ascii="Arial" w:hAnsi="Arial" w:cs="Arial"/>
        <w:sz w:val="16"/>
        <w:szCs w:val="16"/>
      </w:rPr>
    </w:pPr>
    <w:r w:rsidRPr="002F5E6B">
      <w:rPr>
        <w:rFonts w:ascii="Arial" w:hAnsi="Arial" w:cs="Arial"/>
        <w:sz w:val="16"/>
        <w:szCs w:val="16"/>
      </w:rPr>
      <w:t xml:space="preserve">Page </w:t>
    </w:r>
    <w:r w:rsidRPr="002F5E6B">
      <w:rPr>
        <w:rFonts w:ascii="Arial" w:hAnsi="Arial" w:cs="Arial"/>
        <w:bCs/>
        <w:sz w:val="16"/>
        <w:szCs w:val="16"/>
      </w:rPr>
      <w:fldChar w:fldCharType="begin"/>
    </w:r>
    <w:r w:rsidRPr="002F5E6B">
      <w:rPr>
        <w:rFonts w:ascii="Arial" w:hAnsi="Arial" w:cs="Arial"/>
        <w:bCs/>
        <w:sz w:val="16"/>
        <w:szCs w:val="16"/>
      </w:rPr>
      <w:instrText xml:space="preserve"> PAGE  \* Arabic  \* MERGEFORMAT </w:instrText>
    </w:r>
    <w:r w:rsidRPr="002F5E6B">
      <w:rPr>
        <w:rFonts w:ascii="Arial" w:hAnsi="Arial" w:cs="Arial"/>
        <w:bCs/>
        <w:sz w:val="16"/>
        <w:szCs w:val="16"/>
      </w:rPr>
      <w:fldChar w:fldCharType="separate"/>
    </w:r>
    <w:r w:rsidR="002F5E6B">
      <w:rPr>
        <w:rFonts w:ascii="Arial" w:hAnsi="Arial" w:cs="Arial"/>
        <w:bCs/>
        <w:noProof/>
        <w:sz w:val="16"/>
        <w:szCs w:val="16"/>
      </w:rPr>
      <w:t>1</w:t>
    </w:r>
    <w:r w:rsidRPr="002F5E6B">
      <w:rPr>
        <w:rFonts w:ascii="Arial" w:hAnsi="Arial" w:cs="Arial"/>
        <w:bCs/>
        <w:sz w:val="16"/>
        <w:szCs w:val="16"/>
      </w:rPr>
      <w:fldChar w:fldCharType="end"/>
    </w:r>
    <w:r w:rsidRPr="002F5E6B">
      <w:rPr>
        <w:rFonts w:ascii="Arial" w:hAnsi="Arial" w:cs="Arial"/>
        <w:sz w:val="16"/>
        <w:szCs w:val="16"/>
      </w:rPr>
      <w:t xml:space="preserve"> of </w:t>
    </w:r>
    <w:r w:rsidRPr="002F5E6B">
      <w:rPr>
        <w:rFonts w:ascii="Arial" w:hAnsi="Arial" w:cs="Arial"/>
        <w:bCs/>
        <w:sz w:val="16"/>
        <w:szCs w:val="16"/>
      </w:rPr>
      <w:fldChar w:fldCharType="begin"/>
    </w:r>
    <w:r w:rsidRPr="002F5E6B">
      <w:rPr>
        <w:rFonts w:ascii="Arial" w:hAnsi="Arial" w:cs="Arial"/>
        <w:bCs/>
        <w:sz w:val="16"/>
        <w:szCs w:val="16"/>
      </w:rPr>
      <w:instrText xml:space="preserve"> NUMPAGES  \* Arabic  \* MERGEFORMAT </w:instrText>
    </w:r>
    <w:r w:rsidRPr="002F5E6B">
      <w:rPr>
        <w:rFonts w:ascii="Arial" w:hAnsi="Arial" w:cs="Arial"/>
        <w:bCs/>
        <w:sz w:val="16"/>
        <w:szCs w:val="16"/>
      </w:rPr>
      <w:fldChar w:fldCharType="separate"/>
    </w:r>
    <w:r w:rsidR="002F5E6B">
      <w:rPr>
        <w:rFonts w:ascii="Arial" w:hAnsi="Arial" w:cs="Arial"/>
        <w:bCs/>
        <w:noProof/>
        <w:sz w:val="16"/>
        <w:szCs w:val="16"/>
      </w:rPr>
      <w:t>2</w:t>
    </w:r>
    <w:r w:rsidRPr="002F5E6B">
      <w:rPr>
        <w:rFonts w:ascii="Arial"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D4242" w14:textId="77777777" w:rsidR="00164EF9" w:rsidRDefault="00164EF9" w:rsidP="00DC3EBD">
      <w:r>
        <w:separator/>
      </w:r>
    </w:p>
  </w:footnote>
  <w:footnote w:type="continuationSeparator" w:id="0">
    <w:p w14:paraId="3F3C9338" w14:textId="77777777" w:rsidR="00164EF9" w:rsidRDefault="00164EF9" w:rsidP="00DC3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45633"/>
    <w:multiLevelType w:val="hybridMultilevel"/>
    <w:tmpl w:val="85601FFE"/>
    <w:lvl w:ilvl="0" w:tplc="7BACE1B6">
      <w:start w:val="1"/>
      <w:numFmt w:val="low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BD"/>
    <w:rsid w:val="00000A39"/>
    <w:rsid w:val="00013143"/>
    <w:rsid w:val="0002101D"/>
    <w:rsid w:val="00023CEC"/>
    <w:rsid w:val="0003485C"/>
    <w:rsid w:val="00036295"/>
    <w:rsid w:val="00040137"/>
    <w:rsid w:val="00047241"/>
    <w:rsid w:val="000474EB"/>
    <w:rsid w:val="0005526D"/>
    <w:rsid w:val="000552CE"/>
    <w:rsid w:val="00055D57"/>
    <w:rsid w:val="00056540"/>
    <w:rsid w:val="00061DB7"/>
    <w:rsid w:val="0006659C"/>
    <w:rsid w:val="00074BB0"/>
    <w:rsid w:val="000779E9"/>
    <w:rsid w:val="00083946"/>
    <w:rsid w:val="00092328"/>
    <w:rsid w:val="00095C89"/>
    <w:rsid w:val="000A1800"/>
    <w:rsid w:val="000B7B90"/>
    <w:rsid w:val="000C0CED"/>
    <w:rsid w:val="000C5363"/>
    <w:rsid w:val="000C6BBE"/>
    <w:rsid w:val="000D55ED"/>
    <w:rsid w:val="000D58B3"/>
    <w:rsid w:val="000D5E01"/>
    <w:rsid w:val="000D7718"/>
    <w:rsid w:val="000E4165"/>
    <w:rsid w:val="000E45B1"/>
    <w:rsid w:val="000E56AC"/>
    <w:rsid w:val="000E6669"/>
    <w:rsid w:val="000F0CB8"/>
    <w:rsid w:val="0010210F"/>
    <w:rsid w:val="001149DC"/>
    <w:rsid w:val="00116CFC"/>
    <w:rsid w:val="00127307"/>
    <w:rsid w:val="0013080C"/>
    <w:rsid w:val="00136B98"/>
    <w:rsid w:val="00142DF4"/>
    <w:rsid w:val="00145247"/>
    <w:rsid w:val="001527D4"/>
    <w:rsid w:val="00157188"/>
    <w:rsid w:val="00157A85"/>
    <w:rsid w:val="00164EF9"/>
    <w:rsid w:val="001714AB"/>
    <w:rsid w:val="001740E2"/>
    <w:rsid w:val="00175C20"/>
    <w:rsid w:val="001804B5"/>
    <w:rsid w:val="00186430"/>
    <w:rsid w:val="00187A1D"/>
    <w:rsid w:val="001934C1"/>
    <w:rsid w:val="0019418D"/>
    <w:rsid w:val="00196CFD"/>
    <w:rsid w:val="00196E4D"/>
    <w:rsid w:val="001A341C"/>
    <w:rsid w:val="001A4B02"/>
    <w:rsid w:val="001B0AC2"/>
    <w:rsid w:val="001B21A2"/>
    <w:rsid w:val="001B3861"/>
    <w:rsid w:val="001B73AC"/>
    <w:rsid w:val="001C1609"/>
    <w:rsid w:val="001C5144"/>
    <w:rsid w:val="001C58E1"/>
    <w:rsid w:val="001D2BF3"/>
    <w:rsid w:val="001D35CA"/>
    <w:rsid w:val="001D7BA5"/>
    <w:rsid w:val="001E0C85"/>
    <w:rsid w:val="001E72C9"/>
    <w:rsid w:val="00200383"/>
    <w:rsid w:val="00215894"/>
    <w:rsid w:val="0021745E"/>
    <w:rsid w:val="00217AEA"/>
    <w:rsid w:val="00224856"/>
    <w:rsid w:val="0022777F"/>
    <w:rsid w:val="00231F9D"/>
    <w:rsid w:val="00234375"/>
    <w:rsid w:val="0023607A"/>
    <w:rsid w:val="00236D86"/>
    <w:rsid w:val="0024157D"/>
    <w:rsid w:val="00245B10"/>
    <w:rsid w:val="00252191"/>
    <w:rsid w:val="002526E0"/>
    <w:rsid w:val="00257702"/>
    <w:rsid w:val="0025785C"/>
    <w:rsid w:val="00261AAB"/>
    <w:rsid w:val="0026464A"/>
    <w:rsid w:val="00270846"/>
    <w:rsid w:val="00271A75"/>
    <w:rsid w:val="00271E5F"/>
    <w:rsid w:val="00276892"/>
    <w:rsid w:val="00280D3A"/>
    <w:rsid w:val="00293B83"/>
    <w:rsid w:val="002976FE"/>
    <w:rsid w:val="002A02C8"/>
    <w:rsid w:val="002A6C46"/>
    <w:rsid w:val="002A71F9"/>
    <w:rsid w:val="002B046A"/>
    <w:rsid w:val="002D6314"/>
    <w:rsid w:val="002D63FE"/>
    <w:rsid w:val="002D7E09"/>
    <w:rsid w:val="002E31AE"/>
    <w:rsid w:val="002E6F91"/>
    <w:rsid w:val="002E771F"/>
    <w:rsid w:val="002F5622"/>
    <w:rsid w:val="002F5E6B"/>
    <w:rsid w:val="002F714D"/>
    <w:rsid w:val="00300436"/>
    <w:rsid w:val="00303DB8"/>
    <w:rsid w:val="0031338A"/>
    <w:rsid w:val="003144E3"/>
    <w:rsid w:val="003161AF"/>
    <w:rsid w:val="00317E2E"/>
    <w:rsid w:val="00324C30"/>
    <w:rsid w:val="0032536C"/>
    <w:rsid w:val="00327620"/>
    <w:rsid w:val="00332660"/>
    <w:rsid w:val="0033577B"/>
    <w:rsid w:val="00337379"/>
    <w:rsid w:val="00340A28"/>
    <w:rsid w:val="003469EB"/>
    <w:rsid w:val="00347A45"/>
    <w:rsid w:val="00354314"/>
    <w:rsid w:val="00356097"/>
    <w:rsid w:val="00356E8B"/>
    <w:rsid w:val="00363A2B"/>
    <w:rsid w:val="00366067"/>
    <w:rsid w:val="00371E74"/>
    <w:rsid w:val="00381263"/>
    <w:rsid w:val="00387756"/>
    <w:rsid w:val="00396825"/>
    <w:rsid w:val="003A47E7"/>
    <w:rsid w:val="003B2994"/>
    <w:rsid w:val="003C40FA"/>
    <w:rsid w:val="003D1AA4"/>
    <w:rsid w:val="003D37AE"/>
    <w:rsid w:val="003D658F"/>
    <w:rsid w:val="003F3633"/>
    <w:rsid w:val="0041361B"/>
    <w:rsid w:val="004139C6"/>
    <w:rsid w:val="00433182"/>
    <w:rsid w:val="00435544"/>
    <w:rsid w:val="00436CA4"/>
    <w:rsid w:val="0044357F"/>
    <w:rsid w:val="004458EB"/>
    <w:rsid w:val="00447E39"/>
    <w:rsid w:val="004501ED"/>
    <w:rsid w:val="00460B2C"/>
    <w:rsid w:val="00462B1D"/>
    <w:rsid w:val="00473B5D"/>
    <w:rsid w:val="00473BC8"/>
    <w:rsid w:val="00475CBA"/>
    <w:rsid w:val="00485E6A"/>
    <w:rsid w:val="0049118B"/>
    <w:rsid w:val="004B069B"/>
    <w:rsid w:val="004B0D9F"/>
    <w:rsid w:val="004B278E"/>
    <w:rsid w:val="004B3E19"/>
    <w:rsid w:val="004B5A38"/>
    <w:rsid w:val="004B7C79"/>
    <w:rsid w:val="004C0C28"/>
    <w:rsid w:val="004D06FF"/>
    <w:rsid w:val="004D5D27"/>
    <w:rsid w:val="004D7B1D"/>
    <w:rsid w:val="004E0E07"/>
    <w:rsid w:val="00500B10"/>
    <w:rsid w:val="00501B02"/>
    <w:rsid w:val="005058BC"/>
    <w:rsid w:val="00517703"/>
    <w:rsid w:val="005200A2"/>
    <w:rsid w:val="00527DE7"/>
    <w:rsid w:val="00527F0F"/>
    <w:rsid w:val="00530269"/>
    <w:rsid w:val="00535C3E"/>
    <w:rsid w:val="00551408"/>
    <w:rsid w:val="00553629"/>
    <w:rsid w:val="0055671E"/>
    <w:rsid w:val="0056097D"/>
    <w:rsid w:val="005611A9"/>
    <w:rsid w:val="00564330"/>
    <w:rsid w:val="00580B28"/>
    <w:rsid w:val="00582A46"/>
    <w:rsid w:val="00585377"/>
    <w:rsid w:val="005964BE"/>
    <w:rsid w:val="00596C4B"/>
    <w:rsid w:val="00597942"/>
    <w:rsid w:val="005A1B58"/>
    <w:rsid w:val="005A4881"/>
    <w:rsid w:val="005B2F82"/>
    <w:rsid w:val="005B3A8B"/>
    <w:rsid w:val="005B66B3"/>
    <w:rsid w:val="005C23A7"/>
    <w:rsid w:val="005C300C"/>
    <w:rsid w:val="005C6F8E"/>
    <w:rsid w:val="005C73B0"/>
    <w:rsid w:val="005C7BA7"/>
    <w:rsid w:val="005E1B14"/>
    <w:rsid w:val="005F04E4"/>
    <w:rsid w:val="005F31EB"/>
    <w:rsid w:val="005F43A6"/>
    <w:rsid w:val="00606A79"/>
    <w:rsid w:val="00607056"/>
    <w:rsid w:val="0061135C"/>
    <w:rsid w:val="0062315A"/>
    <w:rsid w:val="00623924"/>
    <w:rsid w:val="00627025"/>
    <w:rsid w:val="00636649"/>
    <w:rsid w:val="00636C7B"/>
    <w:rsid w:val="006428D0"/>
    <w:rsid w:val="00642FE0"/>
    <w:rsid w:val="006432B3"/>
    <w:rsid w:val="006443A9"/>
    <w:rsid w:val="00644A4B"/>
    <w:rsid w:val="00646898"/>
    <w:rsid w:val="0065418B"/>
    <w:rsid w:val="006578A3"/>
    <w:rsid w:val="00666543"/>
    <w:rsid w:val="00667336"/>
    <w:rsid w:val="006829D4"/>
    <w:rsid w:val="00695CD8"/>
    <w:rsid w:val="00697360"/>
    <w:rsid w:val="006A0519"/>
    <w:rsid w:val="006A0B84"/>
    <w:rsid w:val="006A2336"/>
    <w:rsid w:val="006A4ADF"/>
    <w:rsid w:val="006A5E82"/>
    <w:rsid w:val="006B355B"/>
    <w:rsid w:val="006B44F6"/>
    <w:rsid w:val="006D423E"/>
    <w:rsid w:val="006F2045"/>
    <w:rsid w:val="006F653C"/>
    <w:rsid w:val="00702A17"/>
    <w:rsid w:val="00710F54"/>
    <w:rsid w:val="00714503"/>
    <w:rsid w:val="007166AB"/>
    <w:rsid w:val="0072218A"/>
    <w:rsid w:val="007323AF"/>
    <w:rsid w:val="007334B6"/>
    <w:rsid w:val="007365DB"/>
    <w:rsid w:val="00743B52"/>
    <w:rsid w:val="00744854"/>
    <w:rsid w:val="00746576"/>
    <w:rsid w:val="00753B09"/>
    <w:rsid w:val="00753F59"/>
    <w:rsid w:val="0075481D"/>
    <w:rsid w:val="00761360"/>
    <w:rsid w:val="00763A23"/>
    <w:rsid w:val="0076532C"/>
    <w:rsid w:val="00770BA6"/>
    <w:rsid w:val="00780BFB"/>
    <w:rsid w:val="00793104"/>
    <w:rsid w:val="00793E24"/>
    <w:rsid w:val="00797358"/>
    <w:rsid w:val="007A6E07"/>
    <w:rsid w:val="007B0290"/>
    <w:rsid w:val="007C30B5"/>
    <w:rsid w:val="007C35E3"/>
    <w:rsid w:val="007C3F3F"/>
    <w:rsid w:val="007D5C97"/>
    <w:rsid w:val="007E1A4D"/>
    <w:rsid w:val="007E7A40"/>
    <w:rsid w:val="00805C97"/>
    <w:rsid w:val="00806890"/>
    <w:rsid w:val="00813EBA"/>
    <w:rsid w:val="0081634E"/>
    <w:rsid w:val="0081787A"/>
    <w:rsid w:val="00817977"/>
    <w:rsid w:val="00823D57"/>
    <w:rsid w:val="00826828"/>
    <w:rsid w:val="008416F5"/>
    <w:rsid w:val="008431F0"/>
    <w:rsid w:val="00844DCD"/>
    <w:rsid w:val="0085395D"/>
    <w:rsid w:val="008556FC"/>
    <w:rsid w:val="0085675C"/>
    <w:rsid w:val="00856926"/>
    <w:rsid w:val="008620F9"/>
    <w:rsid w:val="0086612C"/>
    <w:rsid w:val="00874676"/>
    <w:rsid w:val="00877ED3"/>
    <w:rsid w:val="00885708"/>
    <w:rsid w:val="0088575E"/>
    <w:rsid w:val="008914F3"/>
    <w:rsid w:val="008938B7"/>
    <w:rsid w:val="00895583"/>
    <w:rsid w:val="008960F9"/>
    <w:rsid w:val="00896A84"/>
    <w:rsid w:val="008A1C8F"/>
    <w:rsid w:val="008A20BF"/>
    <w:rsid w:val="008A59FA"/>
    <w:rsid w:val="008A766B"/>
    <w:rsid w:val="008C4430"/>
    <w:rsid w:val="008D406A"/>
    <w:rsid w:val="008D46CE"/>
    <w:rsid w:val="008D4CCE"/>
    <w:rsid w:val="008E3C36"/>
    <w:rsid w:val="008F30D4"/>
    <w:rsid w:val="008F34D4"/>
    <w:rsid w:val="008F3869"/>
    <w:rsid w:val="008F72FF"/>
    <w:rsid w:val="00900D4D"/>
    <w:rsid w:val="009044D3"/>
    <w:rsid w:val="00906947"/>
    <w:rsid w:val="00910517"/>
    <w:rsid w:val="00910711"/>
    <w:rsid w:val="00920241"/>
    <w:rsid w:val="00924120"/>
    <w:rsid w:val="009321BE"/>
    <w:rsid w:val="00936069"/>
    <w:rsid w:val="0094671B"/>
    <w:rsid w:val="00946ED6"/>
    <w:rsid w:val="0095238C"/>
    <w:rsid w:val="00955BC5"/>
    <w:rsid w:val="00961F9A"/>
    <w:rsid w:val="00964D24"/>
    <w:rsid w:val="0097728C"/>
    <w:rsid w:val="00977A12"/>
    <w:rsid w:val="00990143"/>
    <w:rsid w:val="00991C35"/>
    <w:rsid w:val="00996C0C"/>
    <w:rsid w:val="009B0433"/>
    <w:rsid w:val="009B0648"/>
    <w:rsid w:val="009B225E"/>
    <w:rsid w:val="009C1670"/>
    <w:rsid w:val="009D7FCB"/>
    <w:rsid w:val="009E4408"/>
    <w:rsid w:val="009E7650"/>
    <w:rsid w:val="009F46EF"/>
    <w:rsid w:val="00A04EA3"/>
    <w:rsid w:val="00A07B29"/>
    <w:rsid w:val="00A123B6"/>
    <w:rsid w:val="00A12978"/>
    <w:rsid w:val="00A23219"/>
    <w:rsid w:val="00A326E0"/>
    <w:rsid w:val="00A37B8D"/>
    <w:rsid w:val="00A40C62"/>
    <w:rsid w:val="00A42158"/>
    <w:rsid w:val="00A42CE2"/>
    <w:rsid w:val="00A460B6"/>
    <w:rsid w:val="00A503B8"/>
    <w:rsid w:val="00A5164C"/>
    <w:rsid w:val="00A51CC7"/>
    <w:rsid w:val="00A5302E"/>
    <w:rsid w:val="00A53151"/>
    <w:rsid w:val="00A53D4B"/>
    <w:rsid w:val="00A64AA8"/>
    <w:rsid w:val="00A6740E"/>
    <w:rsid w:val="00A67FE6"/>
    <w:rsid w:val="00A83544"/>
    <w:rsid w:val="00A83CC9"/>
    <w:rsid w:val="00A9347D"/>
    <w:rsid w:val="00AA1C5B"/>
    <w:rsid w:val="00AA692C"/>
    <w:rsid w:val="00AB52BA"/>
    <w:rsid w:val="00AC7D8C"/>
    <w:rsid w:val="00AD4810"/>
    <w:rsid w:val="00AD614F"/>
    <w:rsid w:val="00AD7F96"/>
    <w:rsid w:val="00AE79A4"/>
    <w:rsid w:val="00AF1BB3"/>
    <w:rsid w:val="00AF3DE3"/>
    <w:rsid w:val="00AF6671"/>
    <w:rsid w:val="00B01E65"/>
    <w:rsid w:val="00B06FBD"/>
    <w:rsid w:val="00B1303F"/>
    <w:rsid w:val="00B134AD"/>
    <w:rsid w:val="00B13FF9"/>
    <w:rsid w:val="00B167CD"/>
    <w:rsid w:val="00B30C70"/>
    <w:rsid w:val="00B32665"/>
    <w:rsid w:val="00B43C54"/>
    <w:rsid w:val="00B4427B"/>
    <w:rsid w:val="00B551F2"/>
    <w:rsid w:val="00B659FE"/>
    <w:rsid w:val="00B77A98"/>
    <w:rsid w:val="00B83D25"/>
    <w:rsid w:val="00B936D9"/>
    <w:rsid w:val="00B952A8"/>
    <w:rsid w:val="00BA031B"/>
    <w:rsid w:val="00BA75FB"/>
    <w:rsid w:val="00BB0AD9"/>
    <w:rsid w:val="00BB347A"/>
    <w:rsid w:val="00BB5AC0"/>
    <w:rsid w:val="00BC3AD7"/>
    <w:rsid w:val="00BC56A9"/>
    <w:rsid w:val="00BD0592"/>
    <w:rsid w:val="00BD2CC1"/>
    <w:rsid w:val="00BD4ED6"/>
    <w:rsid w:val="00BE0AC8"/>
    <w:rsid w:val="00BE7ED3"/>
    <w:rsid w:val="00BF0BC4"/>
    <w:rsid w:val="00BF30AC"/>
    <w:rsid w:val="00BF4B19"/>
    <w:rsid w:val="00C02454"/>
    <w:rsid w:val="00C02AD1"/>
    <w:rsid w:val="00C031F4"/>
    <w:rsid w:val="00C04420"/>
    <w:rsid w:val="00C04BF9"/>
    <w:rsid w:val="00C10F91"/>
    <w:rsid w:val="00C12BFB"/>
    <w:rsid w:val="00C13167"/>
    <w:rsid w:val="00C156A4"/>
    <w:rsid w:val="00C33958"/>
    <w:rsid w:val="00C34E7A"/>
    <w:rsid w:val="00C4427E"/>
    <w:rsid w:val="00C4736F"/>
    <w:rsid w:val="00C50084"/>
    <w:rsid w:val="00C52F73"/>
    <w:rsid w:val="00C6549B"/>
    <w:rsid w:val="00C66BCB"/>
    <w:rsid w:val="00C748F3"/>
    <w:rsid w:val="00C8260B"/>
    <w:rsid w:val="00C8537B"/>
    <w:rsid w:val="00C876FE"/>
    <w:rsid w:val="00C90CE4"/>
    <w:rsid w:val="00C959D7"/>
    <w:rsid w:val="00C95B25"/>
    <w:rsid w:val="00CA05E8"/>
    <w:rsid w:val="00CB082B"/>
    <w:rsid w:val="00CB65A1"/>
    <w:rsid w:val="00CC0075"/>
    <w:rsid w:val="00CC2757"/>
    <w:rsid w:val="00CD1DF2"/>
    <w:rsid w:val="00CD7E9A"/>
    <w:rsid w:val="00CE2D91"/>
    <w:rsid w:val="00CE6020"/>
    <w:rsid w:val="00CF0262"/>
    <w:rsid w:val="00CF7C00"/>
    <w:rsid w:val="00D035AA"/>
    <w:rsid w:val="00D0488B"/>
    <w:rsid w:val="00D063C0"/>
    <w:rsid w:val="00D1234E"/>
    <w:rsid w:val="00D12877"/>
    <w:rsid w:val="00D16120"/>
    <w:rsid w:val="00D24E16"/>
    <w:rsid w:val="00D3134E"/>
    <w:rsid w:val="00D342A1"/>
    <w:rsid w:val="00D46EB8"/>
    <w:rsid w:val="00D5608B"/>
    <w:rsid w:val="00D56C93"/>
    <w:rsid w:val="00D57FDF"/>
    <w:rsid w:val="00D635D9"/>
    <w:rsid w:val="00D63F1E"/>
    <w:rsid w:val="00D7067C"/>
    <w:rsid w:val="00D72EEC"/>
    <w:rsid w:val="00D74129"/>
    <w:rsid w:val="00D75B39"/>
    <w:rsid w:val="00D853E4"/>
    <w:rsid w:val="00D853F7"/>
    <w:rsid w:val="00D858DB"/>
    <w:rsid w:val="00D8734D"/>
    <w:rsid w:val="00D91D0E"/>
    <w:rsid w:val="00D9379B"/>
    <w:rsid w:val="00DB2B62"/>
    <w:rsid w:val="00DC3EBD"/>
    <w:rsid w:val="00DC4E72"/>
    <w:rsid w:val="00DD2402"/>
    <w:rsid w:val="00DD7054"/>
    <w:rsid w:val="00DE51E4"/>
    <w:rsid w:val="00DE541E"/>
    <w:rsid w:val="00DF35F9"/>
    <w:rsid w:val="00DF5C6A"/>
    <w:rsid w:val="00E01CD5"/>
    <w:rsid w:val="00E04B0F"/>
    <w:rsid w:val="00E07551"/>
    <w:rsid w:val="00E13524"/>
    <w:rsid w:val="00E14603"/>
    <w:rsid w:val="00E24ECE"/>
    <w:rsid w:val="00E30D65"/>
    <w:rsid w:val="00E36A85"/>
    <w:rsid w:val="00E37337"/>
    <w:rsid w:val="00E42055"/>
    <w:rsid w:val="00E462F2"/>
    <w:rsid w:val="00E475E6"/>
    <w:rsid w:val="00E50911"/>
    <w:rsid w:val="00E51E1D"/>
    <w:rsid w:val="00E52F34"/>
    <w:rsid w:val="00E53110"/>
    <w:rsid w:val="00E55B54"/>
    <w:rsid w:val="00E6059C"/>
    <w:rsid w:val="00E61DD3"/>
    <w:rsid w:val="00E72D28"/>
    <w:rsid w:val="00E8724E"/>
    <w:rsid w:val="00E907AC"/>
    <w:rsid w:val="00E9162A"/>
    <w:rsid w:val="00E91FC5"/>
    <w:rsid w:val="00E93351"/>
    <w:rsid w:val="00E97C5D"/>
    <w:rsid w:val="00EA0D54"/>
    <w:rsid w:val="00EA3127"/>
    <w:rsid w:val="00EB40F2"/>
    <w:rsid w:val="00EB5B79"/>
    <w:rsid w:val="00EE2A2A"/>
    <w:rsid w:val="00EF08D6"/>
    <w:rsid w:val="00EF343D"/>
    <w:rsid w:val="00EF40F3"/>
    <w:rsid w:val="00F0342F"/>
    <w:rsid w:val="00F06D1C"/>
    <w:rsid w:val="00F10052"/>
    <w:rsid w:val="00F139C4"/>
    <w:rsid w:val="00F1400C"/>
    <w:rsid w:val="00F15A62"/>
    <w:rsid w:val="00F21F73"/>
    <w:rsid w:val="00F25776"/>
    <w:rsid w:val="00F30A09"/>
    <w:rsid w:val="00F316BA"/>
    <w:rsid w:val="00F41578"/>
    <w:rsid w:val="00F50113"/>
    <w:rsid w:val="00F5113B"/>
    <w:rsid w:val="00F707AB"/>
    <w:rsid w:val="00F721E8"/>
    <w:rsid w:val="00F74973"/>
    <w:rsid w:val="00F91118"/>
    <w:rsid w:val="00F91D3B"/>
    <w:rsid w:val="00F9492C"/>
    <w:rsid w:val="00F975DC"/>
    <w:rsid w:val="00FA0D5D"/>
    <w:rsid w:val="00FA46F0"/>
    <w:rsid w:val="00FA5E62"/>
    <w:rsid w:val="00FB1FA7"/>
    <w:rsid w:val="00FB48F1"/>
    <w:rsid w:val="00FC1DA2"/>
    <w:rsid w:val="00FC2B56"/>
    <w:rsid w:val="00FD65B0"/>
    <w:rsid w:val="00FE0BF4"/>
    <w:rsid w:val="00FE1B8A"/>
    <w:rsid w:val="00FE53F3"/>
    <w:rsid w:val="00FF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19F6"/>
  <w15:chartTrackingRefBased/>
  <w15:docId w15:val="{26AF7C6B-0765-4DA2-9810-1AF162FD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EBD"/>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qFormat/>
    <w:rsid w:val="00DC3EBD"/>
    <w:pPr>
      <w:keepNext/>
      <w:ind w:left="720" w:hanging="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3EBD"/>
    <w:rPr>
      <w:rFonts w:ascii="Times New Roman" w:eastAsia="Times New Roman" w:hAnsi="Times New Roman" w:cs="Times New Roman"/>
      <w:sz w:val="24"/>
      <w:szCs w:val="20"/>
    </w:rPr>
  </w:style>
  <w:style w:type="paragraph" w:styleId="PlainText">
    <w:name w:val="Plain Text"/>
    <w:basedOn w:val="Normal"/>
    <w:link w:val="PlainTextChar"/>
    <w:rsid w:val="00DC3EBD"/>
    <w:rPr>
      <w:rFonts w:ascii="Courier New" w:hAnsi="Courier New"/>
    </w:rPr>
  </w:style>
  <w:style w:type="character" w:customStyle="1" w:styleId="PlainTextChar">
    <w:name w:val="Plain Text Char"/>
    <w:basedOn w:val="DefaultParagraphFont"/>
    <w:link w:val="PlainText"/>
    <w:rsid w:val="00DC3EBD"/>
    <w:rPr>
      <w:rFonts w:ascii="Courier New" w:eastAsia="Times New Roman" w:hAnsi="Courier New" w:cs="Times New Roman"/>
      <w:sz w:val="20"/>
      <w:szCs w:val="20"/>
    </w:rPr>
  </w:style>
  <w:style w:type="paragraph" w:styleId="Header">
    <w:name w:val="header"/>
    <w:basedOn w:val="Normal"/>
    <w:link w:val="HeaderChar"/>
    <w:uiPriority w:val="99"/>
    <w:unhideWhenUsed/>
    <w:rsid w:val="00DC3EBD"/>
    <w:pPr>
      <w:tabs>
        <w:tab w:val="center" w:pos="4680"/>
        <w:tab w:val="right" w:pos="9360"/>
      </w:tabs>
    </w:pPr>
  </w:style>
  <w:style w:type="character" w:customStyle="1" w:styleId="HeaderChar">
    <w:name w:val="Header Char"/>
    <w:basedOn w:val="DefaultParagraphFont"/>
    <w:link w:val="Header"/>
    <w:uiPriority w:val="99"/>
    <w:rsid w:val="00DC3EB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C3EBD"/>
    <w:pPr>
      <w:tabs>
        <w:tab w:val="center" w:pos="4680"/>
        <w:tab w:val="right" w:pos="9360"/>
      </w:tabs>
    </w:pPr>
  </w:style>
  <w:style w:type="character" w:customStyle="1" w:styleId="FooterChar">
    <w:name w:val="Footer Char"/>
    <w:basedOn w:val="DefaultParagraphFont"/>
    <w:link w:val="Footer"/>
    <w:uiPriority w:val="99"/>
    <w:rsid w:val="00DC3EBD"/>
    <w:rPr>
      <w:rFonts w:ascii="Times New Roman" w:eastAsia="Times New Roman" w:hAnsi="Times New Roman" w:cs="Times New Roman"/>
      <w:sz w:val="20"/>
      <w:szCs w:val="20"/>
    </w:rPr>
  </w:style>
  <w:style w:type="paragraph" w:styleId="Revision">
    <w:name w:val="Revision"/>
    <w:hidden/>
    <w:uiPriority w:val="99"/>
    <w:semiHidden/>
    <w:rsid w:val="0085395D"/>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85395D"/>
    <w:pPr>
      <w:ind w:left="720"/>
      <w:contextualSpacing/>
    </w:pPr>
  </w:style>
  <w:style w:type="paragraph" w:styleId="BodyText">
    <w:name w:val="Body Text"/>
    <w:basedOn w:val="Normal"/>
    <w:link w:val="BodyTextChar"/>
    <w:rsid w:val="00753B09"/>
    <w:rPr>
      <w:sz w:val="24"/>
    </w:rPr>
  </w:style>
  <w:style w:type="character" w:customStyle="1" w:styleId="BodyTextChar">
    <w:name w:val="Body Text Char"/>
    <w:basedOn w:val="DefaultParagraphFont"/>
    <w:link w:val="BodyText"/>
    <w:rsid w:val="00753B09"/>
    <w:rPr>
      <w:rFonts w:ascii="Times New Roman" w:eastAsia="Times New Roman" w:hAnsi="Times New Roman" w:cs="Times New Roman"/>
      <w:sz w:val="24"/>
      <w:szCs w:val="20"/>
    </w:rPr>
  </w:style>
  <w:style w:type="paragraph" w:customStyle="1" w:styleId="s">
    <w:name w:val="#s"/>
    <w:basedOn w:val="Normal"/>
    <w:link w:val="sChar"/>
    <w:qFormat/>
    <w:rsid w:val="00753B09"/>
    <w:pPr>
      <w:suppressLineNumbers/>
      <w:suppressAutoHyphens/>
      <w:autoSpaceDE w:val="0"/>
      <w:spacing w:after="80"/>
      <w:ind w:left="720" w:hanging="720"/>
      <w:jc w:val="both"/>
    </w:pPr>
    <w:rPr>
      <w:rFonts w:eastAsia="Arial" w:cs="Arial"/>
      <w:kern w:val="2"/>
    </w:rPr>
  </w:style>
  <w:style w:type="character" w:customStyle="1" w:styleId="sChar">
    <w:name w:val="#s Char"/>
    <w:link w:val="s"/>
    <w:rsid w:val="00753B09"/>
    <w:rPr>
      <w:rFonts w:ascii="Times New Roman" w:eastAsia="Arial" w:hAnsi="Times New Roman" w:cs="Arial"/>
      <w:kern w:val="2"/>
      <w:sz w:val="20"/>
      <w:szCs w:val="20"/>
    </w:rPr>
  </w:style>
  <w:style w:type="paragraph" w:styleId="BodyTextIndent">
    <w:name w:val="Body Text Indent"/>
    <w:basedOn w:val="Normal"/>
    <w:link w:val="BodyTextIndentChar"/>
    <w:uiPriority w:val="99"/>
    <w:semiHidden/>
    <w:unhideWhenUsed/>
    <w:rsid w:val="00856926"/>
    <w:pPr>
      <w:spacing w:after="120"/>
      <w:ind w:left="360"/>
    </w:pPr>
  </w:style>
  <w:style w:type="character" w:customStyle="1" w:styleId="BodyTextIndentChar">
    <w:name w:val="Body Text Indent Char"/>
    <w:basedOn w:val="DefaultParagraphFont"/>
    <w:link w:val="BodyTextIndent"/>
    <w:uiPriority w:val="99"/>
    <w:semiHidden/>
    <w:rsid w:val="00856926"/>
    <w:rPr>
      <w:rFonts w:ascii="Times New Roman" w:eastAsia="Times New Roman" w:hAnsi="Times New Roman" w:cs="Times New Roman"/>
      <w:sz w:val="20"/>
      <w:szCs w:val="20"/>
    </w:rPr>
  </w:style>
  <w:style w:type="paragraph" w:customStyle="1" w:styleId="NoHeading">
    <w:name w:val="No # Heading"/>
    <w:basedOn w:val="Normal"/>
    <w:link w:val="NoHeadingChar"/>
    <w:qFormat/>
    <w:rsid w:val="00856926"/>
    <w:pPr>
      <w:suppressAutoHyphens/>
      <w:spacing w:before="120" w:after="120"/>
      <w:ind w:left="720" w:hanging="720"/>
      <w:jc w:val="center"/>
    </w:pPr>
    <w:rPr>
      <w:rFonts w:ascii="Arial" w:eastAsia="Arial" w:hAnsi="Arial" w:cs="Arial"/>
      <w:b/>
      <w:kern w:val="2"/>
      <w:sz w:val="19"/>
      <w:szCs w:val="19"/>
    </w:rPr>
  </w:style>
  <w:style w:type="character" w:customStyle="1" w:styleId="NoHeadingChar">
    <w:name w:val="No # Heading Char"/>
    <w:link w:val="NoHeading"/>
    <w:rsid w:val="00856926"/>
    <w:rPr>
      <w:rFonts w:ascii="Arial" w:eastAsia="Arial" w:hAnsi="Arial" w:cs="Arial"/>
      <w:b/>
      <w:kern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Palmer-Duprau, Tabitha</dc:creator>
  <cp:keywords/>
  <dc:description/>
  <cp:lastModifiedBy>Christine Cornelius</cp:lastModifiedBy>
  <cp:revision>7</cp:revision>
  <cp:lastPrinted>2022-12-13T00:54:00Z</cp:lastPrinted>
  <dcterms:created xsi:type="dcterms:W3CDTF">2023-07-19T19:29:00Z</dcterms:created>
  <dcterms:modified xsi:type="dcterms:W3CDTF">2023-08-02T20:22:00Z</dcterms:modified>
</cp:coreProperties>
</file>